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ED0FB" w14:textId="2F501FE8" w:rsidR="0082515C" w:rsidRPr="00BC09C3" w:rsidRDefault="00BC09C3" w:rsidP="0082515C">
      <w:pPr>
        <w:rPr>
          <w:rFonts w:ascii="Times New Roman" w:hAnsi="Times New Roman" w:cs="Times New Roman"/>
          <w:b/>
          <w:bCs/>
        </w:rPr>
      </w:pPr>
      <w:r w:rsidRPr="00BC09C3">
        <w:rPr>
          <w:rFonts w:ascii="Times New Roman" w:hAnsi="Times New Roman" w:cs="Times New Roman"/>
          <w:b/>
          <w:bCs/>
          <w:noProof/>
        </w:rPr>
        <mc:AlternateContent>
          <mc:Choice Requires="wps">
            <w:drawing>
              <wp:anchor distT="0" distB="0" distL="114300" distR="114300" simplePos="0" relativeHeight="251659264" behindDoc="0" locked="0" layoutInCell="1" allowOverlap="1" wp14:anchorId="2FE4C3F9" wp14:editId="78C7CDDE">
                <wp:simplePos x="0" y="0"/>
                <wp:positionH relativeFrom="column">
                  <wp:posOffset>4905955</wp:posOffset>
                </wp:positionH>
                <wp:positionV relativeFrom="paragraph">
                  <wp:posOffset>-842838</wp:posOffset>
                </wp:positionV>
                <wp:extent cx="1653871" cy="707666"/>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1653871" cy="707666"/>
                        </a:xfrm>
                        <a:prstGeom prst="rect">
                          <a:avLst/>
                        </a:prstGeom>
                        <a:solidFill>
                          <a:schemeClr val="lt1"/>
                        </a:solidFill>
                        <a:ln w="6350">
                          <a:noFill/>
                        </a:ln>
                      </wps:spPr>
                      <wps:txbx>
                        <w:txbxContent>
                          <w:p w14:paraId="59BC4F8A" w14:textId="5826EBC2" w:rsidR="00BC09C3" w:rsidRPr="00BC09C3" w:rsidRDefault="00BC09C3" w:rsidP="00BC09C3">
                            <w:pPr>
                              <w:jc w:val="right"/>
                              <w:rPr>
                                <w:rFonts w:ascii="Times New Roman" w:hAnsi="Times New Roman" w:cs="Times New Roman"/>
                              </w:rPr>
                            </w:pPr>
                            <w:r w:rsidRPr="00BC09C3">
                              <w:rPr>
                                <w:rFonts w:ascii="Times New Roman" w:hAnsi="Times New Roman" w:cs="Times New Roman"/>
                              </w:rPr>
                              <w:t>Lucy Mortell</w:t>
                            </w:r>
                          </w:p>
                          <w:p w14:paraId="682F4385" w14:textId="6819003B" w:rsidR="00BC09C3" w:rsidRPr="00BC09C3" w:rsidRDefault="00BC09C3" w:rsidP="00BC09C3">
                            <w:pPr>
                              <w:jc w:val="right"/>
                              <w:rPr>
                                <w:rFonts w:ascii="Times New Roman" w:hAnsi="Times New Roman" w:cs="Times New Roman"/>
                              </w:rPr>
                            </w:pPr>
                            <w:r w:rsidRPr="00BC09C3">
                              <w:rPr>
                                <w:rFonts w:ascii="Times New Roman" w:hAnsi="Times New Roman" w:cs="Times New Roman"/>
                              </w:rPr>
                              <w:t xml:space="preserve">Languages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E4C3F9" id="_x0000_t202" coordsize="21600,21600" o:spt="202" path="m,l,21600r21600,l21600,xe">
                <v:stroke joinstyle="miter"/>
                <v:path gradientshapeok="t" o:connecttype="rect"/>
              </v:shapetype>
              <v:shape id="Text Box 1" o:spid="_x0000_s1026" type="#_x0000_t202" style="position:absolute;margin-left:386.3pt;margin-top:-66.35pt;width:130.25pt;height:55.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" fillcolor="white [3201]" stroked="f" strokeweight=".5pt">
                <v:textbox>
                  <w:txbxContent>
                    <w:p w14:paraId="59BC4F8A" w14:textId="5826EBC2" w:rsidR="00BC09C3" w:rsidRPr="00BC09C3" w:rsidRDefault="00BC09C3" w:rsidP="00BC09C3">
                      <w:pPr>
                        <w:jc w:val="right"/>
                        <w:rPr>
                          <w:rFonts w:ascii="Times New Roman" w:hAnsi="Times New Roman" w:cs="Times New Roman"/>
                        </w:rPr>
                      </w:pPr>
                      <w:r w:rsidRPr="00BC09C3">
                        <w:rPr>
                          <w:rFonts w:ascii="Times New Roman" w:hAnsi="Times New Roman" w:cs="Times New Roman"/>
                        </w:rPr>
                        <w:t>Lucy Mortell</w:t>
                      </w:r>
                    </w:p>
                    <w:p w14:paraId="682F4385" w14:textId="6819003B" w:rsidR="00BC09C3" w:rsidRPr="00BC09C3" w:rsidRDefault="00BC09C3" w:rsidP="00BC09C3">
                      <w:pPr>
                        <w:jc w:val="right"/>
                        <w:rPr>
                          <w:rFonts w:ascii="Times New Roman" w:hAnsi="Times New Roman" w:cs="Times New Roman"/>
                        </w:rPr>
                      </w:pPr>
                      <w:r w:rsidRPr="00BC09C3">
                        <w:rPr>
                          <w:rFonts w:ascii="Times New Roman" w:hAnsi="Times New Roman" w:cs="Times New Roman"/>
                        </w:rPr>
                        <w:t xml:space="preserve">Languages </w:t>
                      </w:r>
                    </w:p>
                  </w:txbxContent>
                </v:textbox>
              </v:shape>
            </w:pict>
          </mc:Fallback>
        </mc:AlternateContent>
      </w:r>
      <w:r w:rsidR="0082515C" w:rsidRPr="00BC09C3">
        <w:rPr>
          <w:rFonts w:ascii="Times New Roman" w:hAnsi="Times New Roman" w:cs="Times New Roman"/>
          <w:b/>
          <w:bCs/>
        </w:rPr>
        <w:t>5. 'Every morning I scrutinize myself. I have four problems. Am I French or Algerian? Am I a girl</w:t>
      </w:r>
      <w:r w:rsidR="0082515C" w:rsidRPr="00BC09C3">
        <w:rPr>
          <w:rFonts w:ascii="Times New Roman" w:hAnsi="Times New Roman" w:cs="Times New Roman"/>
          <w:b/>
          <w:bCs/>
        </w:rPr>
        <w:t xml:space="preserve"> </w:t>
      </w:r>
      <w:r w:rsidR="0082515C" w:rsidRPr="00BC09C3">
        <w:rPr>
          <w:rFonts w:ascii="Times New Roman" w:hAnsi="Times New Roman" w:cs="Times New Roman"/>
          <w:b/>
          <w:bCs/>
        </w:rPr>
        <w:t>or a boy?' Discuss this quotation from Nina Bouraoui's Tomboy in light of your reflections on</w:t>
      </w:r>
      <w:r w:rsidR="0082515C" w:rsidRPr="00BC09C3">
        <w:rPr>
          <w:rFonts w:ascii="Times New Roman" w:hAnsi="Times New Roman" w:cs="Times New Roman"/>
          <w:b/>
          <w:bCs/>
        </w:rPr>
        <w:t xml:space="preserve"> </w:t>
      </w:r>
      <w:r w:rsidR="0082515C" w:rsidRPr="00BC09C3">
        <w:rPr>
          <w:rFonts w:ascii="Times New Roman" w:hAnsi="Times New Roman" w:cs="Times New Roman"/>
          <w:b/>
          <w:bCs/>
        </w:rPr>
        <w:t>narrative identities.</w:t>
      </w:r>
    </w:p>
    <w:p w14:paraId="5BA06FAF" w14:textId="1185243C" w:rsidR="00702810" w:rsidRPr="00BC09C3" w:rsidRDefault="0082515C" w:rsidP="0082515C">
      <w:pPr>
        <w:rPr>
          <w:rFonts w:ascii="Times New Roman" w:hAnsi="Times New Roman" w:cs="Times New Roman"/>
        </w:rPr>
      </w:pPr>
      <w:r w:rsidRPr="00BC09C3">
        <w:rPr>
          <w:rFonts w:ascii="Times New Roman" w:hAnsi="Times New Roman" w:cs="Times New Roman"/>
        </w:rPr>
        <w:t>The question of whether Bouraoui identifies more as</w:t>
      </w:r>
      <w:r w:rsidR="00E35128" w:rsidRPr="00E35128">
        <w:rPr>
          <w:rFonts w:ascii="Times New Roman" w:hAnsi="Times New Roman" w:cs="Times New Roman"/>
        </w:rPr>
        <w:t xml:space="preserve"> French or as Algerian, </w:t>
      </w:r>
      <w:r w:rsidR="00E35128">
        <w:rPr>
          <w:rFonts w:ascii="Times New Roman" w:hAnsi="Times New Roman" w:cs="Times New Roman"/>
        </w:rPr>
        <w:t xml:space="preserve">and </w:t>
      </w:r>
      <w:r w:rsidRPr="00BC09C3">
        <w:rPr>
          <w:rFonts w:ascii="Times New Roman" w:hAnsi="Times New Roman" w:cs="Times New Roman"/>
        </w:rPr>
        <w:t xml:space="preserve">a boy or as a girl, is key to the exploration of her identity in </w:t>
      </w:r>
      <w:r w:rsidRPr="00BC09C3">
        <w:rPr>
          <w:rFonts w:ascii="Times New Roman" w:hAnsi="Times New Roman" w:cs="Times New Roman"/>
          <w:i/>
          <w:iCs/>
        </w:rPr>
        <w:t>Tomboy.</w:t>
      </w:r>
      <w:r w:rsidRPr="00BC09C3">
        <w:rPr>
          <w:rFonts w:ascii="Times New Roman" w:hAnsi="Times New Roman" w:cs="Times New Roman"/>
        </w:rPr>
        <w:t xml:space="preserve">  </w:t>
      </w:r>
      <w:r w:rsidR="007F4604" w:rsidRPr="00BC09C3">
        <w:rPr>
          <w:rFonts w:ascii="Times New Roman" w:hAnsi="Times New Roman" w:cs="Times New Roman"/>
        </w:rPr>
        <w:t xml:space="preserve">The concept of ‘identity’ has provided much ground for progressive discussion and questioning of gender and cultural norms.  Judith Butler for example used the notion of performativity to question how gender is defined; and Martin introduced the idea that queer, mixed-race people feel as if they are an outsider in terms of both gender and nationality. </w:t>
      </w:r>
      <w:r w:rsidR="004E61C4" w:rsidRPr="00BC09C3">
        <w:rPr>
          <w:rFonts w:ascii="Times New Roman" w:hAnsi="Times New Roman" w:cs="Times New Roman"/>
        </w:rPr>
        <w:t xml:space="preserve">“We are </w:t>
      </w:r>
      <w:r w:rsidR="008078CF" w:rsidRPr="00BC09C3">
        <w:rPr>
          <w:rFonts w:ascii="Times New Roman" w:hAnsi="Times New Roman" w:cs="Times New Roman"/>
        </w:rPr>
        <w:t>anomalies among anomalies, able to enter multiple worlds at multiple times, as both insider</w:t>
      </w:r>
      <w:r w:rsidR="00BC4933">
        <w:rPr>
          <w:rFonts w:ascii="Times New Roman" w:hAnsi="Times New Roman" w:cs="Times New Roman"/>
        </w:rPr>
        <w:t xml:space="preserve">s </w:t>
      </w:r>
      <w:r w:rsidR="008078CF" w:rsidRPr="00BC09C3">
        <w:rPr>
          <w:rFonts w:ascii="Times New Roman" w:hAnsi="Times New Roman" w:cs="Times New Roman"/>
        </w:rPr>
        <w:t xml:space="preserve">and outsiders”. </w:t>
      </w:r>
      <w:r w:rsidR="001F5FF1" w:rsidRPr="00BC09C3">
        <w:rPr>
          <w:rFonts w:ascii="Times New Roman" w:hAnsi="Times New Roman" w:cs="Times New Roman"/>
        </w:rPr>
        <w:t>[</w:t>
      </w:r>
      <w:r w:rsidR="007D517B" w:rsidRPr="00BC09C3">
        <w:rPr>
          <w:rFonts w:ascii="Times New Roman" w:hAnsi="Times New Roman" w:cs="Times New Roman"/>
        </w:rPr>
        <w:t>1</w:t>
      </w:r>
      <w:r w:rsidR="001F5FF1" w:rsidRPr="00BC09C3">
        <w:rPr>
          <w:rFonts w:ascii="Times New Roman" w:hAnsi="Times New Roman" w:cs="Times New Roman"/>
        </w:rPr>
        <w:t xml:space="preserve">] </w:t>
      </w:r>
      <w:r w:rsidRPr="00BC09C3">
        <w:rPr>
          <w:rFonts w:ascii="Times New Roman" w:hAnsi="Times New Roman" w:cs="Times New Roman"/>
        </w:rPr>
        <w:t>With th</w:t>
      </w:r>
      <w:r w:rsidR="008078CF" w:rsidRPr="00BC09C3">
        <w:rPr>
          <w:rFonts w:ascii="Times New Roman" w:hAnsi="Times New Roman" w:cs="Times New Roman"/>
        </w:rPr>
        <w:t xml:space="preserve">ese ideas </w:t>
      </w:r>
      <w:r w:rsidRPr="00BC09C3">
        <w:rPr>
          <w:rFonts w:ascii="Times New Roman" w:hAnsi="Times New Roman" w:cs="Times New Roman"/>
        </w:rPr>
        <w:t xml:space="preserve">in mind, questions still remain over </w:t>
      </w:r>
      <w:r w:rsidRPr="00BC09C3">
        <w:rPr>
          <w:rFonts w:ascii="Times New Roman" w:hAnsi="Times New Roman" w:cs="Times New Roman"/>
          <w:i/>
          <w:iCs/>
        </w:rPr>
        <w:t>what</w:t>
      </w:r>
      <w:r w:rsidRPr="00BC09C3">
        <w:rPr>
          <w:rFonts w:ascii="Times New Roman" w:hAnsi="Times New Roman" w:cs="Times New Roman"/>
        </w:rPr>
        <w:t xml:space="preserve"> </w:t>
      </w:r>
      <w:r w:rsidRPr="00BC09C3">
        <w:rPr>
          <w:rFonts w:ascii="Times New Roman" w:hAnsi="Times New Roman" w:cs="Times New Roman"/>
          <w:i/>
          <w:iCs/>
        </w:rPr>
        <w:t>exactly</w:t>
      </w:r>
      <w:r w:rsidRPr="00BC09C3">
        <w:rPr>
          <w:rFonts w:ascii="Times New Roman" w:hAnsi="Times New Roman" w:cs="Times New Roman"/>
        </w:rPr>
        <w:t xml:space="preserve"> identifies someone as being a certain gender or nationality, and it is this theme </w:t>
      </w:r>
      <w:r w:rsidR="00953FC6">
        <w:rPr>
          <w:rFonts w:ascii="Times New Roman" w:hAnsi="Times New Roman" w:cs="Times New Roman"/>
        </w:rPr>
        <w:t>that</w:t>
      </w:r>
      <w:r w:rsidRPr="00BC09C3">
        <w:rPr>
          <w:rFonts w:ascii="Times New Roman" w:hAnsi="Times New Roman" w:cs="Times New Roman"/>
        </w:rPr>
        <w:t xml:space="preserve"> this essay will examine. </w:t>
      </w:r>
      <w:r w:rsidRPr="00BC09C3">
        <w:rPr>
          <w:rFonts w:ascii="Times New Roman" w:hAnsi="Times New Roman" w:cs="Times New Roman"/>
        </w:rPr>
        <w:t xml:space="preserve">I will explore the dual themes of gender and national identity, and how Nina’s sense of fractured identity is presented in the novel. By analysing what it means to identify with a certain group, I will question the </w:t>
      </w:r>
      <w:r w:rsidRPr="00BC09C3">
        <w:rPr>
          <w:rFonts w:ascii="Times New Roman" w:hAnsi="Times New Roman" w:cs="Times New Roman"/>
        </w:rPr>
        <w:t xml:space="preserve">legitimacy of the </w:t>
      </w:r>
      <w:r w:rsidRPr="00BC09C3">
        <w:rPr>
          <w:rFonts w:ascii="Times New Roman" w:hAnsi="Times New Roman" w:cs="Times New Roman"/>
        </w:rPr>
        <w:t>boundaries of identity</w:t>
      </w:r>
      <w:r w:rsidR="001F5FF1" w:rsidRPr="00BC09C3">
        <w:rPr>
          <w:rFonts w:ascii="Times New Roman" w:hAnsi="Times New Roman" w:cs="Times New Roman"/>
        </w:rPr>
        <w:t xml:space="preserve">, </w:t>
      </w:r>
      <w:r w:rsidRPr="00BC09C3">
        <w:rPr>
          <w:rFonts w:ascii="Times New Roman" w:hAnsi="Times New Roman" w:cs="Times New Roman"/>
        </w:rPr>
        <w:t>that we as a society are often constrained to.</w:t>
      </w:r>
      <w:r w:rsidRPr="00BC09C3">
        <w:rPr>
          <w:rFonts w:ascii="Times New Roman" w:hAnsi="Times New Roman" w:cs="Times New Roman"/>
        </w:rPr>
        <w:t xml:space="preserve"> </w:t>
      </w:r>
      <w:r w:rsidRPr="00BC09C3">
        <w:rPr>
          <w:rFonts w:ascii="Times New Roman" w:hAnsi="Times New Roman" w:cs="Times New Roman"/>
        </w:rPr>
        <w:t xml:space="preserve">This approach will allow me to </w:t>
      </w:r>
      <w:r w:rsidRPr="00BC09C3">
        <w:rPr>
          <w:rFonts w:ascii="Times New Roman" w:hAnsi="Times New Roman" w:cs="Times New Roman"/>
        </w:rPr>
        <w:t xml:space="preserve">put across the view that boundaries are in fact the opposite of </w:t>
      </w:r>
      <w:r w:rsidR="004E61C4" w:rsidRPr="00BC09C3">
        <w:rPr>
          <w:rFonts w:ascii="Times New Roman" w:hAnsi="Times New Roman" w:cs="Times New Roman"/>
        </w:rPr>
        <w:t>what they seem</w:t>
      </w:r>
      <w:r w:rsidRPr="00BC09C3">
        <w:rPr>
          <w:rFonts w:ascii="Times New Roman" w:hAnsi="Times New Roman" w:cs="Times New Roman"/>
        </w:rPr>
        <w:t>- they are fluid</w:t>
      </w:r>
      <w:r w:rsidR="004E61C4" w:rsidRPr="00BC09C3">
        <w:rPr>
          <w:rFonts w:ascii="Times New Roman" w:hAnsi="Times New Roman" w:cs="Times New Roman"/>
        </w:rPr>
        <w:t xml:space="preserve"> and not boundaries at all</w:t>
      </w:r>
      <w:r w:rsidRPr="00BC09C3">
        <w:rPr>
          <w:rFonts w:ascii="Times New Roman" w:hAnsi="Times New Roman" w:cs="Times New Roman"/>
        </w:rPr>
        <w:t xml:space="preserve">, and therefore </w:t>
      </w:r>
      <w:r w:rsidRPr="00BC09C3">
        <w:rPr>
          <w:rFonts w:ascii="Times New Roman" w:hAnsi="Times New Roman" w:cs="Times New Roman"/>
        </w:rPr>
        <w:t>is it possible to identify with more than one of these identities</w:t>
      </w:r>
      <w:r w:rsidRPr="00BC09C3">
        <w:rPr>
          <w:rFonts w:ascii="Times New Roman" w:hAnsi="Times New Roman" w:cs="Times New Roman"/>
        </w:rPr>
        <w:t>,</w:t>
      </w:r>
      <w:r w:rsidRPr="00BC09C3">
        <w:rPr>
          <w:rFonts w:ascii="Times New Roman" w:hAnsi="Times New Roman" w:cs="Times New Roman"/>
        </w:rPr>
        <w:t xml:space="preserve"> ultimately argu</w:t>
      </w:r>
      <w:r w:rsidRPr="00BC09C3">
        <w:rPr>
          <w:rFonts w:ascii="Times New Roman" w:hAnsi="Times New Roman" w:cs="Times New Roman"/>
        </w:rPr>
        <w:t>ing</w:t>
      </w:r>
      <w:r w:rsidRPr="00BC09C3">
        <w:rPr>
          <w:rFonts w:ascii="Times New Roman" w:hAnsi="Times New Roman" w:cs="Times New Roman"/>
        </w:rPr>
        <w:t xml:space="preserve"> that it is not only possible </w:t>
      </w:r>
      <w:r w:rsidR="00BC4933">
        <w:rPr>
          <w:rFonts w:ascii="Times New Roman" w:hAnsi="Times New Roman" w:cs="Times New Roman"/>
        </w:rPr>
        <w:t xml:space="preserve">for Nina </w:t>
      </w:r>
      <w:r w:rsidRPr="00BC09C3">
        <w:rPr>
          <w:rFonts w:ascii="Times New Roman" w:hAnsi="Times New Roman" w:cs="Times New Roman"/>
        </w:rPr>
        <w:t>to be between identities, but that this is a valid identity in itself.</w:t>
      </w:r>
    </w:p>
    <w:p w14:paraId="2EAEACB5" w14:textId="77777777" w:rsidR="00A823F6" w:rsidRDefault="00A823F6" w:rsidP="0082515C"/>
    <w:p w14:paraId="6F8A3606" w14:textId="643164A5" w:rsidR="0082515C" w:rsidRPr="00BC09C3" w:rsidRDefault="00702810" w:rsidP="0082515C">
      <w:pPr>
        <w:rPr>
          <w:rFonts w:ascii="Times New Roman" w:hAnsi="Times New Roman" w:cs="Times New Roman"/>
        </w:rPr>
      </w:pPr>
      <w:r w:rsidRPr="00BC09C3">
        <w:rPr>
          <w:rFonts w:ascii="Times New Roman" w:hAnsi="Times New Roman" w:cs="Times New Roman"/>
        </w:rPr>
        <w:t>Before analysing the key themes that affect Nina’s</w:t>
      </w:r>
      <w:r w:rsidR="000771AB" w:rsidRPr="00BC09C3">
        <w:rPr>
          <w:rFonts w:ascii="Times New Roman" w:hAnsi="Times New Roman" w:cs="Times New Roman"/>
        </w:rPr>
        <w:t xml:space="preserve"> exploration of</w:t>
      </w:r>
      <w:r w:rsidRPr="00BC09C3">
        <w:rPr>
          <w:rFonts w:ascii="Times New Roman" w:hAnsi="Times New Roman" w:cs="Times New Roman"/>
        </w:rPr>
        <w:t xml:space="preserve"> identity, it is import</w:t>
      </w:r>
      <w:r w:rsidR="00953FC6">
        <w:rPr>
          <w:rFonts w:ascii="Times New Roman" w:hAnsi="Times New Roman" w:cs="Times New Roman"/>
        </w:rPr>
        <w:t>ant</w:t>
      </w:r>
      <w:r w:rsidRPr="00BC09C3">
        <w:rPr>
          <w:rFonts w:ascii="Times New Roman" w:hAnsi="Times New Roman" w:cs="Times New Roman"/>
        </w:rPr>
        <w:t xml:space="preserve"> that we understand exactly </w:t>
      </w:r>
      <w:r w:rsidRPr="00BC09C3">
        <w:rPr>
          <w:rFonts w:ascii="Times New Roman" w:hAnsi="Times New Roman" w:cs="Times New Roman"/>
          <w:i/>
          <w:iCs/>
        </w:rPr>
        <w:t>how</w:t>
      </w:r>
      <w:r w:rsidRPr="00BC09C3">
        <w:rPr>
          <w:rFonts w:ascii="Times New Roman" w:hAnsi="Times New Roman" w:cs="Times New Roman"/>
        </w:rPr>
        <w:t xml:space="preserve"> Nina seeks to explore her identity. The key to </w:t>
      </w:r>
      <w:r w:rsidRPr="00BC09C3">
        <w:rPr>
          <w:rFonts w:ascii="Times New Roman" w:hAnsi="Times New Roman" w:cs="Times New Roman"/>
          <w:i/>
          <w:iCs/>
        </w:rPr>
        <w:t>Tomboy</w:t>
      </w:r>
      <w:r w:rsidRPr="00BC09C3">
        <w:rPr>
          <w:rFonts w:ascii="Times New Roman" w:hAnsi="Times New Roman" w:cs="Times New Roman"/>
        </w:rPr>
        <w:t xml:space="preserve"> is the author/narrator divide. That is, the author being the person writing the book and the narrator being the person telling the story within the book, or the ‘speaker’. This space between the two figures, and their two purposes, means that the author is able to write about themselves and also not about themselves </w:t>
      </w:r>
      <w:r w:rsidR="000771AB" w:rsidRPr="00BC09C3">
        <w:rPr>
          <w:rFonts w:ascii="Times New Roman" w:hAnsi="Times New Roman" w:cs="Times New Roman"/>
        </w:rPr>
        <w:t>at the same time</w:t>
      </w:r>
      <w:r w:rsidRPr="00BC09C3">
        <w:rPr>
          <w:rFonts w:ascii="Times New Roman" w:hAnsi="Times New Roman" w:cs="Times New Roman"/>
        </w:rPr>
        <w:t xml:space="preserve">. In the case of bicultural authors like Bouraoui, this ‘space’ can serve as a very effective tool in exploring identity, possibly because (as I will explore later in the essay) bicultural people are used to living </w:t>
      </w:r>
      <w:r w:rsidR="001F5FF1" w:rsidRPr="00BC09C3">
        <w:rPr>
          <w:rFonts w:ascii="Times New Roman" w:hAnsi="Times New Roman" w:cs="Times New Roman"/>
        </w:rPr>
        <w:t xml:space="preserve">in </w:t>
      </w:r>
      <w:r w:rsidRPr="00BC09C3">
        <w:rPr>
          <w:rFonts w:ascii="Times New Roman" w:hAnsi="Times New Roman" w:cs="Times New Roman"/>
        </w:rPr>
        <w:t>these ‘spaces’ or ‘gaps’ in society.</w:t>
      </w:r>
    </w:p>
    <w:p w14:paraId="57EE17D2" w14:textId="77777777" w:rsidR="00A823F6" w:rsidRPr="00BC09C3" w:rsidRDefault="00A823F6" w:rsidP="0082515C">
      <w:pPr>
        <w:rPr>
          <w:rFonts w:ascii="Times New Roman" w:hAnsi="Times New Roman" w:cs="Times New Roman"/>
        </w:rPr>
      </w:pPr>
    </w:p>
    <w:p w14:paraId="0552705C" w14:textId="10AEEFE6" w:rsidR="0082515C" w:rsidRPr="00BC09C3" w:rsidRDefault="0082515C" w:rsidP="0082515C">
      <w:pPr>
        <w:rPr>
          <w:rFonts w:ascii="Times New Roman" w:hAnsi="Times New Roman" w:cs="Times New Roman"/>
        </w:rPr>
      </w:pPr>
      <w:r w:rsidRPr="00BC09C3">
        <w:rPr>
          <w:rFonts w:ascii="Times New Roman" w:hAnsi="Times New Roman" w:cs="Times New Roman"/>
        </w:rPr>
        <w:t>Firstly</w:t>
      </w:r>
      <w:r w:rsidR="00E301F0" w:rsidRPr="00BC09C3">
        <w:rPr>
          <w:rFonts w:ascii="Times New Roman" w:hAnsi="Times New Roman" w:cs="Times New Roman"/>
        </w:rPr>
        <w:t xml:space="preserve">, </w:t>
      </w:r>
      <w:r w:rsidRPr="00BC09C3">
        <w:rPr>
          <w:rFonts w:ascii="Times New Roman" w:hAnsi="Times New Roman" w:cs="Times New Roman"/>
        </w:rPr>
        <w:t xml:space="preserve">in order to understand Nina’s </w:t>
      </w:r>
      <w:r w:rsidR="001F5FF1" w:rsidRPr="00BC09C3">
        <w:rPr>
          <w:rFonts w:ascii="Times New Roman" w:hAnsi="Times New Roman" w:cs="Times New Roman"/>
        </w:rPr>
        <w:t xml:space="preserve">gender </w:t>
      </w:r>
      <w:r w:rsidRPr="00BC09C3">
        <w:rPr>
          <w:rFonts w:ascii="Times New Roman" w:hAnsi="Times New Roman" w:cs="Times New Roman"/>
        </w:rPr>
        <w:t>identity, it is important to explore what qualifies certain traits as being masculine, and others as feminine.</w:t>
      </w:r>
      <w:r w:rsidR="002E0756" w:rsidRPr="00BC09C3">
        <w:rPr>
          <w:rFonts w:ascii="Times New Roman" w:hAnsi="Times New Roman" w:cs="Times New Roman"/>
        </w:rPr>
        <w:t xml:space="preserve"> </w:t>
      </w:r>
      <w:r w:rsidR="008D1ECD" w:rsidRPr="00BC09C3">
        <w:rPr>
          <w:rFonts w:ascii="Times New Roman" w:hAnsi="Times New Roman" w:cs="Times New Roman"/>
        </w:rPr>
        <w:t>Certainly</w:t>
      </w:r>
      <w:r w:rsidRPr="00BC09C3">
        <w:rPr>
          <w:rFonts w:ascii="Times New Roman" w:hAnsi="Times New Roman" w:cs="Times New Roman"/>
        </w:rPr>
        <w:t xml:space="preserve"> the</w:t>
      </w:r>
      <w:r w:rsidR="008665FD" w:rsidRPr="00BC09C3">
        <w:rPr>
          <w:rFonts w:ascii="Times New Roman" w:hAnsi="Times New Roman" w:cs="Times New Roman"/>
        </w:rPr>
        <w:t xml:space="preserve">re are different viewpoints on this matter. For example one on hand the </w:t>
      </w:r>
      <w:r w:rsidRPr="00BC09C3">
        <w:rPr>
          <w:rFonts w:ascii="Times New Roman" w:hAnsi="Times New Roman" w:cs="Times New Roman"/>
        </w:rPr>
        <w:t>convention</w:t>
      </w:r>
      <w:r w:rsidR="00E301F0" w:rsidRPr="00BC09C3">
        <w:rPr>
          <w:rFonts w:ascii="Times New Roman" w:hAnsi="Times New Roman" w:cs="Times New Roman"/>
        </w:rPr>
        <w:t>s</w:t>
      </w:r>
      <w:r w:rsidRPr="00BC09C3">
        <w:rPr>
          <w:rFonts w:ascii="Times New Roman" w:hAnsi="Times New Roman" w:cs="Times New Roman"/>
        </w:rPr>
        <w:t xml:space="preserve"> Nina grew up</w:t>
      </w:r>
      <w:r w:rsidR="00E301F0" w:rsidRPr="00BC09C3">
        <w:rPr>
          <w:rFonts w:ascii="Times New Roman" w:hAnsi="Times New Roman" w:cs="Times New Roman"/>
        </w:rPr>
        <w:t xml:space="preserve"> with</w:t>
      </w:r>
      <w:r w:rsidR="008D1ECD" w:rsidRPr="00BC09C3">
        <w:rPr>
          <w:rFonts w:ascii="Times New Roman" w:hAnsi="Times New Roman" w:cs="Times New Roman"/>
        </w:rPr>
        <w:t xml:space="preserve"> represent a view that gender is binary and certain behaviours are exclusive to certain genders. It is evident that these</w:t>
      </w:r>
      <w:r w:rsidR="000771AB" w:rsidRPr="00BC09C3">
        <w:rPr>
          <w:rFonts w:ascii="Times New Roman" w:hAnsi="Times New Roman" w:cs="Times New Roman"/>
        </w:rPr>
        <w:t xml:space="preserve"> restrictive</w:t>
      </w:r>
      <w:r w:rsidR="008D1ECD" w:rsidRPr="00BC09C3">
        <w:rPr>
          <w:rFonts w:ascii="Times New Roman" w:hAnsi="Times New Roman" w:cs="Times New Roman"/>
        </w:rPr>
        <w:t xml:space="preserve"> ideas</w:t>
      </w:r>
      <w:r w:rsidRPr="00BC09C3">
        <w:rPr>
          <w:rFonts w:ascii="Times New Roman" w:hAnsi="Times New Roman" w:cs="Times New Roman"/>
        </w:rPr>
        <w:t xml:space="preserve"> have left a lasting impact on </w:t>
      </w:r>
      <w:r w:rsidR="008D1ECD" w:rsidRPr="00BC09C3">
        <w:rPr>
          <w:rFonts w:ascii="Times New Roman" w:hAnsi="Times New Roman" w:cs="Times New Roman"/>
        </w:rPr>
        <w:t>the narrator’s</w:t>
      </w:r>
      <w:r w:rsidRPr="00BC09C3">
        <w:rPr>
          <w:rFonts w:ascii="Times New Roman" w:hAnsi="Times New Roman" w:cs="Times New Roman"/>
        </w:rPr>
        <w:t xml:space="preserve"> gender identity.</w:t>
      </w:r>
      <w:r w:rsidR="00E301F0" w:rsidRPr="00BC09C3">
        <w:rPr>
          <w:rFonts w:ascii="Times New Roman" w:hAnsi="Times New Roman" w:cs="Times New Roman"/>
        </w:rPr>
        <w:t xml:space="preserve"> </w:t>
      </w:r>
      <w:r w:rsidR="000771AB" w:rsidRPr="00BC09C3">
        <w:rPr>
          <w:rFonts w:ascii="Times New Roman" w:hAnsi="Times New Roman" w:cs="Times New Roman"/>
        </w:rPr>
        <w:t xml:space="preserve">Recounting the influence of her father, Nina tells the reader </w:t>
      </w:r>
      <w:r w:rsidRPr="00BC09C3">
        <w:rPr>
          <w:rFonts w:ascii="Times New Roman" w:hAnsi="Times New Roman" w:cs="Times New Roman"/>
        </w:rPr>
        <w:t xml:space="preserve">« Mon père m'initie à l'enfance. </w:t>
      </w:r>
      <w:r w:rsidRPr="00BC09C3">
        <w:rPr>
          <w:rFonts w:ascii="Times New Roman" w:hAnsi="Times New Roman" w:cs="Times New Roman"/>
          <w:lang w:val="fr-FR"/>
        </w:rPr>
        <w:t xml:space="preserve">Il m’élève comme un garçon. Sa fierté. La grâce d'une fille. L’agilité d'un garçon. J’ai sa volonté, dit-il. Il m’apprend le foot, le volley, le crawl. Il m’apprend à plonger des rochers bruns et luisants. Comme les voyous. Il transmet la force. </w:t>
      </w:r>
      <w:r w:rsidRPr="00BC09C3">
        <w:rPr>
          <w:rFonts w:ascii="Times New Roman" w:hAnsi="Times New Roman" w:cs="Times New Roman"/>
        </w:rPr>
        <w:t>Il forge mon corps »</w:t>
      </w:r>
      <w:r w:rsidR="00E301F0" w:rsidRPr="00BC09C3">
        <w:rPr>
          <w:rFonts w:ascii="Times New Roman" w:hAnsi="Times New Roman" w:cs="Times New Roman"/>
        </w:rPr>
        <w:t xml:space="preserve"> [</w:t>
      </w:r>
      <w:r w:rsidR="007D517B" w:rsidRPr="00BC09C3">
        <w:rPr>
          <w:rFonts w:ascii="Times New Roman" w:hAnsi="Times New Roman" w:cs="Times New Roman"/>
        </w:rPr>
        <w:t>2</w:t>
      </w:r>
      <w:r w:rsidR="00E301F0" w:rsidRPr="00BC09C3">
        <w:rPr>
          <w:rFonts w:ascii="Times New Roman" w:hAnsi="Times New Roman" w:cs="Times New Roman"/>
        </w:rPr>
        <w:t>]</w:t>
      </w:r>
      <w:r w:rsidR="002E0756" w:rsidRPr="00BC09C3">
        <w:rPr>
          <w:rFonts w:ascii="Times New Roman" w:hAnsi="Times New Roman" w:cs="Times New Roman"/>
        </w:rPr>
        <w:t xml:space="preserve">. At such a young age the idea that a woman can only be quiet and </w:t>
      </w:r>
      <w:r w:rsidR="00F2449A" w:rsidRPr="00BC09C3">
        <w:rPr>
          <w:rFonts w:ascii="Times New Roman" w:hAnsi="Times New Roman" w:cs="Times New Roman"/>
        </w:rPr>
        <w:t>elegant,</w:t>
      </w:r>
      <w:r w:rsidR="005E7903" w:rsidRPr="00BC09C3">
        <w:rPr>
          <w:rFonts w:ascii="Times New Roman" w:hAnsi="Times New Roman" w:cs="Times New Roman"/>
        </w:rPr>
        <w:t xml:space="preserve"> and </w:t>
      </w:r>
      <w:r w:rsidR="000771AB" w:rsidRPr="00BC09C3">
        <w:rPr>
          <w:rFonts w:ascii="Times New Roman" w:hAnsi="Times New Roman" w:cs="Times New Roman"/>
        </w:rPr>
        <w:t xml:space="preserve">that </w:t>
      </w:r>
      <w:r w:rsidR="005E7903" w:rsidRPr="00BC09C3">
        <w:rPr>
          <w:rFonts w:ascii="Times New Roman" w:hAnsi="Times New Roman" w:cs="Times New Roman"/>
        </w:rPr>
        <w:t xml:space="preserve">it is not ‘ladylike’ </w:t>
      </w:r>
      <w:r w:rsidR="008665FD" w:rsidRPr="00BC09C3">
        <w:rPr>
          <w:rFonts w:ascii="Times New Roman" w:hAnsi="Times New Roman" w:cs="Times New Roman"/>
        </w:rPr>
        <w:t xml:space="preserve">for someone to want to be strong and sporty </w:t>
      </w:r>
      <w:r w:rsidR="002E0756" w:rsidRPr="00BC09C3">
        <w:rPr>
          <w:rFonts w:ascii="Times New Roman" w:hAnsi="Times New Roman" w:cs="Times New Roman"/>
        </w:rPr>
        <w:t>is being drilled into Nina’s brain</w:t>
      </w:r>
      <w:r w:rsidR="008665FD" w:rsidRPr="00BC09C3">
        <w:rPr>
          <w:rFonts w:ascii="Times New Roman" w:hAnsi="Times New Roman" w:cs="Times New Roman"/>
        </w:rPr>
        <w:t>.</w:t>
      </w:r>
      <w:r w:rsidR="00497E2D" w:rsidRPr="00BC09C3">
        <w:rPr>
          <w:rFonts w:ascii="Times New Roman" w:hAnsi="Times New Roman" w:cs="Times New Roman"/>
        </w:rPr>
        <w:t xml:space="preserve"> </w:t>
      </w:r>
      <w:r w:rsidR="00497E2D" w:rsidRPr="00BC09C3">
        <w:rPr>
          <w:rFonts w:ascii="Times New Roman" w:hAnsi="Times New Roman" w:cs="Times New Roman"/>
        </w:rPr>
        <w:t xml:space="preserve">By </w:t>
      </w:r>
      <w:r w:rsidR="00497E2D" w:rsidRPr="00BC09C3">
        <w:rPr>
          <w:rFonts w:ascii="Times New Roman" w:hAnsi="Times New Roman" w:cs="Times New Roman"/>
        </w:rPr>
        <w:t>having these g</w:t>
      </w:r>
      <w:r w:rsidR="00497E2D" w:rsidRPr="00BC09C3">
        <w:rPr>
          <w:rFonts w:ascii="Times New Roman" w:hAnsi="Times New Roman" w:cs="Times New Roman"/>
        </w:rPr>
        <w:t xml:space="preserve">ender roles </w:t>
      </w:r>
      <w:r w:rsidR="00497E2D" w:rsidRPr="00BC09C3">
        <w:rPr>
          <w:rFonts w:ascii="Times New Roman" w:hAnsi="Times New Roman" w:cs="Times New Roman"/>
        </w:rPr>
        <w:t xml:space="preserve">enforced </w:t>
      </w:r>
      <w:r w:rsidR="00497E2D" w:rsidRPr="00BC09C3">
        <w:rPr>
          <w:rFonts w:ascii="Times New Roman" w:hAnsi="Times New Roman" w:cs="Times New Roman"/>
        </w:rPr>
        <w:t xml:space="preserve">onto her, Nina is made to feel as if she has to identify as a boy to </w:t>
      </w:r>
      <w:r w:rsidR="00275713" w:rsidRPr="00BC09C3">
        <w:rPr>
          <w:rFonts w:ascii="Times New Roman" w:hAnsi="Times New Roman" w:cs="Times New Roman"/>
        </w:rPr>
        <w:t>perform</w:t>
      </w:r>
      <w:r w:rsidR="00497E2D" w:rsidRPr="00BC09C3">
        <w:rPr>
          <w:rFonts w:ascii="Times New Roman" w:hAnsi="Times New Roman" w:cs="Times New Roman"/>
        </w:rPr>
        <w:t xml:space="preserve"> certain behaviours.</w:t>
      </w:r>
    </w:p>
    <w:p w14:paraId="3898E52A" w14:textId="5DD7D438" w:rsidR="00344096" w:rsidRPr="00BC09C3" w:rsidRDefault="0082515C" w:rsidP="0082515C">
      <w:pPr>
        <w:rPr>
          <w:rFonts w:ascii="Times New Roman" w:hAnsi="Times New Roman" w:cs="Times New Roman"/>
        </w:rPr>
      </w:pPr>
      <w:r w:rsidRPr="00BC09C3">
        <w:rPr>
          <w:rFonts w:ascii="Times New Roman" w:hAnsi="Times New Roman" w:cs="Times New Roman"/>
        </w:rPr>
        <w:t>In contrast to the</w:t>
      </w:r>
      <w:r w:rsidR="00E301F0" w:rsidRPr="00BC09C3">
        <w:rPr>
          <w:rFonts w:ascii="Times New Roman" w:hAnsi="Times New Roman" w:cs="Times New Roman"/>
        </w:rPr>
        <w:t xml:space="preserve"> binary ideas of identity</w:t>
      </w:r>
      <w:r w:rsidRPr="00BC09C3">
        <w:rPr>
          <w:rFonts w:ascii="Times New Roman" w:hAnsi="Times New Roman" w:cs="Times New Roman"/>
        </w:rPr>
        <w:t xml:space="preserve"> represented by Nina’s father</w:t>
      </w:r>
      <w:r w:rsidR="00C1029D" w:rsidRPr="00BC09C3">
        <w:rPr>
          <w:rFonts w:ascii="Times New Roman" w:hAnsi="Times New Roman" w:cs="Times New Roman"/>
        </w:rPr>
        <w:t xml:space="preserve"> and the wider society of the time</w:t>
      </w:r>
      <w:r w:rsidRPr="00BC09C3">
        <w:rPr>
          <w:rFonts w:ascii="Times New Roman" w:hAnsi="Times New Roman" w:cs="Times New Roman"/>
        </w:rPr>
        <w:t>, Butler argues</w:t>
      </w:r>
      <w:r w:rsidR="00E301F0" w:rsidRPr="00BC09C3">
        <w:rPr>
          <w:rFonts w:ascii="Times New Roman" w:hAnsi="Times New Roman" w:cs="Times New Roman"/>
        </w:rPr>
        <w:t xml:space="preserve"> for a much more fluid gender spectrum</w:t>
      </w:r>
      <w:r w:rsidR="00C1029D" w:rsidRPr="00BC09C3">
        <w:rPr>
          <w:rFonts w:ascii="Times New Roman" w:hAnsi="Times New Roman" w:cs="Times New Roman"/>
        </w:rPr>
        <w:t xml:space="preserve">, </w:t>
      </w:r>
      <w:r w:rsidR="000771AB" w:rsidRPr="00BC09C3">
        <w:rPr>
          <w:rFonts w:ascii="Times New Roman" w:hAnsi="Times New Roman" w:cs="Times New Roman"/>
        </w:rPr>
        <w:t>and questions the origins of gender. In this argument it is claimed</w:t>
      </w:r>
      <w:r w:rsidR="00C1029D" w:rsidRPr="00BC09C3">
        <w:rPr>
          <w:rFonts w:ascii="Times New Roman" w:hAnsi="Times New Roman" w:cs="Times New Roman"/>
        </w:rPr>
        <w:t xml:space="preserve"> </w:t>
      </w:r>
      <w:r w:rsidRPr="00BC09C3">
        <w:rPr>
          <w:rFonts w:ascii="Times New Roman" w:hAnsi="Times New Roman" w:cs="Times New Roman"/>
        </w:rPr>
        <w:t>that gender is a product of regulatory norms and discourses</w:t>
      </w:r>
      <w:r w:rsidR="00E301F0" w:rsidRPr="00BC09C3">
        <w:rPr>
          <w:rFonts w:ascii="Times New Roman" w:hAnsi="Times New Roman" w:cs="Times New Roman"/>
        </w:rPr>
        <w:t>, [</w:t>
      </w:r>
      <w:r w:rsidR="007D517B" w:rsidRPr="00BC09C3">
        <w:rPr>
          <w:rFonts w:ascii="Times New Roman" w:hAnsi="Times New Roman" w:cs="Times New Roman"/>
        </w:rPr>
        <w:t>3</w:t>
      </w:r>
      <w:r w:rsidR="00E301F0" w:rsidRPr="00BC09C3">
        <w:rPr>
          <w:rFonts w:ascii="Times New Roman" w:hAnsi="Times New Roman" w:cs="Times New Roman"/>
        </w:rPr>
        <w:t xml:space="preserve">]  and there </w:t>
      </w:r>
      <w:r w:rsidR="00F2449A" w:rsidRPr="00BC09C3">
        <w:rPr>
          <w:rFonts w:ascii="Times New Roman" w:hAnsi="Times New Roman" w:cs="Times New Roman"/>
        </w:rPr>
        <w:t>aren’t</w:t>
      </w:r>
      <w:r w:rsidR="00E301F0" w:rsidRPr="00BC09C3">
        <w:rPr>
          <w:rFonts w:ascii="Times New Roman" w:hAnsi="Times New Roman" w:cs="Times New Roman"/>
        </w:rPr>
        <w:t xml:space="preserve"> </w:t>
      </w:r>
      <w:r w:rsidR="00E42360" w:rsidRPr="00BC09C3">
        <w:rPr>
          <w:rFonts w:ascii="Times New Roman" w:hAnsi="Times New Roman" w:cs="Times New Roman"/>
        </w:rPr>
        <w:t xml:space="preserve">actually </w:t>
      </w:r>
      <w:r w:rsidR="00E301F0" w:rsidRPr="00BC09C3">
        <w:rPr>
          <w:rFonts w:ascii="Times New Roman" w:hAnsi="Times New Roman" w:cs="Times New Roman"/>
        </w:rPr>
        <w:t xml:space="preserve">any behaviours that can be exclusively defined as ‘male’ or as ‘female’. </w:t>
      </w:r>
      <w:r w:rsidR="00F2449A" w:rsidRPr="00BC09C3">
        <w:rPr>
          <w:rFonts w:ascii="Times New Roman" w:hAnsi="Times New Roman" w:cs="Times New Roman"/>
        </w:rPr>
        <w:t>From thi</w:t>
      </w:r>
      <w:r w:rsidR="00E42360" w:rsidRPr="00BC09C3">
        <w:rPr>
          <w:rFonts w:ascii="Times New Roman" w:hAnsi="Times New Roman" w:cs="Times New Roman"/>
        </w:rPr>
        <w:t>s,</w:t>
      </w:r>
      <w:r w:rsidR="00F2449A" w:rsidRPr="00BC09C3">
        <w:rPr>
          <w:rFonts w:ascii="Times New Roman" w:hAnsi="Times New Roman" w:cs="Times New Roman"/>
        </w:rPr>
        <w:t xml:space="preserve"> one can argue that</w:t>
      </w:r>
      <w:r w:rsidR="00E301F0" w:rsidRPr="00BC09C3">
        <w:rPr>
          <w:rFonts w:ascii="Times New Roman" w:hAnsi="Times New Roman" w:cs="Times New Roman"/>
        </w:rPr>
        <w:t xml:space="preserve"> </w:t>
      </w:r>
      <w:r w:rsidR="00E301F0" w:rsidRPr="00BC09C3">
        <w:rPr>
          <w:rFonts w:ascii="Times New Roman" w:hAnsi="Times New Roman" w:cs="Times New Roman"/>
        </w:rPr>
        <w:t>‘performing’ a gender shouldn’t be seen as a conscious choice of an individual, but instead a result of the conventions and discourse surrounding gender roles in society.</w:t>
      </w:r>
      <w:r w:rsidR="005E7903" w:rsidRPr="00BC09C3">
        <w:rPr>
          <w:rFonts w:ascii="Times New Roman" w:hAnsi="Times New Roman" w:cs="Times New Roman"/>
        </w:rPr>
        <w:t xml:space="preserve"> </w:t>
      </w:r>
      <w:r w:rsidRPr="00BC09C3">
        <w:rPr>
          <w:rFonts w:ascii="Times New Roman" w:hAnsi="Times New Roman" w:cs="Times New Roman"/>
        </w:rPr>
        <w:t>Therefore</w:t>
      </w:r>
      <w:r w:rsidR="00C20998" w:rsidRPr="00BC09C3">
        <w:rPr>
          <w:rFonts w:ascii="Times New Roman" w:hAnsi="Times New Roman" w:cs="Times New Roman"/>
        </w:rPr>
        <w:t xml:space="preserve"> in this view</w:t>
      </w:r>
      <w:r w:rsidRPr="00BC09C3">
        <w:rPr>
          <w:rFonts w:ascii="Times New Roman" w:hAnsi="Times New Roman" w:cs="Times New Roman"/>
        </w:rPr>
        <w:t xml:space="preserve"> it can be deduced that gender is an act</w:t>
      </w:r>
      <w:r w:rsidRPr="00BC09C3">
        <w:rPr>
          <w:rFonts w:ascii="Times New Roman" w:hAnsi="Times New Roman" w:cs="Times New Roman"/>
        </w:rPr>
        <w:t xml:space="preserve"> rather than</w:t>
      </w:r>
      <w:r w:rsidRPr="00BC09C3">
        <w:rPr>
          <w:rFonts w:ascii="Times New Roman" w:hAnsi="Times New Roman" w:cs="Times New Roman"/>
        </w:rPr>
        <w:t xml:space="preserve"> a set of rules on how each gender </w:t>
      </w:r>
      <w:r w:rsidR="00F2449A" w:rsidRPr="00BC09C3">
        <w:rPr>
          <w:rFonts w:ascii="Times New Roman" w:hAnsi="Times New Roman" w:cs="Times New Roman"/>
        </w:rPr>
        <w:t>is</w:t>
      </w:r>
      <w:r w:rsidRPr="00BC09C3">
        <w:rPr>
          <w:rFonts w:ascii="Times New Roman" w:hAnsi="Times New Roman" w:cs="Times New Roman"/>
        </w:rPr>
        <w:t xml:space="preserve">. </w:t>
      </w:r>
      <w:r w:rsidRPr="00BC09C3">
        <w:rPr>
          <w:rFonts w:ascii="Times New Roman" w:hAnsi="Times New Roman" w:cs="Times New Roman"/>
        </w:rPr>
        <w:t xml:space="preserve">It is not </w:t>
      </w:r>
      <w:r w:rsidRPr="00BC09C3">
        <w:rPr>
          <w:rFonts w:ascii="Times New Roman" w:hAnsi="Times New Roman" w:cs="Times New Roman"/>
        </w:rPr>
        <w:lastRenderedPageBreak/>
        <w:t xml:space="preserve">fact </w:t>
      </w:r>
      <w:r w:rsidRPr="00BC09C3">
        <w:rPr>
          <w:rFonts w:ascii="Times New Roman" w:hAnsi="Times New Roman" w:cs="Times New Roman"/>
        </w:rPr>
        <w:t>that</w:t>
      </w:r>
      <w:r w:rsidRPr="00BC09C3">
        <w:rPr>
          <w:rFonts w:ascii="Times New Roman" w:hAnsi="Times New Roman" w:cs="Times New Roman"/>
        </w:rPr>
        <w:t xml:space="preserve"> certain things are masculine</w:t>
      </w:r>
      <w:r w:rsidR="00F2449A" w:rsidRPr="00BC09C3">
        <w:rPr>
          <w:rFonts w:ascii="Times New Roman" w:hAnsi="Times New Roman" w:cs="Times New Roman"/>
        </w:rPr>
        <w:t xml:space="preserve"> or feminine</w:t>
      </w:r>
      <w:r w:rsidRPr="00BC09C3">
        <w:rPr>
          <w:rFonts w:ascii="Times New Roman" w:hAnsi="Times New Roman" w:cs="Times New Roman"/>
        </w:rPr>
        <w:t>, but rather they are a conventional way for men</w:t>
      </w:r>
      <w:r w:rsidR="00F2449A" w:rsidRPr="00BC09C3">
        <w:rPr>
          <w:rFonts w:ascii="Times New Roman" w:hAnsi="Times New Roman" w:cs="Times New Roman"/>
        </w:rPr>
        <w:t xml:space="preserve"> and women</w:t>
      </w:r>
      <w:r w:rsidRPr="00BC09C3">
        <w:rPr>
          <w:rFonts w:ascii="Times New Roman" w:hAnsi="Times New Roman" w:cs="Times New Roman"/>
        </w:rPr>
        <w:t xml:space="preserve"> to act. Therefore Nina’s behaviour is labelled as ‘tomboy’ because society before her </w:t>
      </w:r>
      <w:r w:rsidR="00BC4933">
        <w:rPr>
          <w:rFonts w:ascii="Times New Roman" w:hAnsi="Times New Roman" w:cs="Times New Roman"/>
        </w:rPr>
        <w:t>h</w:t>
      </w:r>
      <w:r w:rsidRPr="00BC09C3">
        <w:rPr>
          <w:rFonts w:ascii="Times New Roman" w:hAnsi="Times New Roman" w:cs="Times New Roman"/>
        </w:rPr>
        <w:t>as already established these behaviours as masculine.</w:t>
      </w:r>
    </w:p>
    <w:p w14:paraId="006ED227" w14:textId="3FDD7309" w:rsidR="001F5FF1" w:rsidRPr="00BC09C3" w:rsidRDefault="00344096" w:rsidP="0082515C">
      <w:pPr>
        <w:rPr>
          <w:rFonts w:ascii="Times New Roman" w:hAnsi="Times New Roman" w:cs="Times New Roman"/>
        </w:rPr>
      </w:pPr>
      <w:r w:rsidRPr="00BC09C3">
        <w:rPr>
          <w:rFonts w:ascii="Times New Roman" w:hAnsi="Times New Roman" w:cs="Times New Roman"/>
        </w:rPr>
        <w:t>Given that the predominant view of gender is that genders are stable categories, but also due to the hierarchy which profits from the enforcing of these binaries, Butler notes that gender is ‘violently policed’ and that deviation from these binaries is linked to ‘punitive consequences’.</w:t>
      </w:r>
      <w:r w:rsidR="0007228A" w:rsidRPr="00BC09C3">
        <w:rPr>
          <w:rFonts w:ascii="Times New Roman" w:hAnsi="Times New Roman" w:cs="Times New Roman"/>
        </w:rPr>
        <w:t xml:space="preserve"> [</w:t>
      </w:r>
      <w:r w:rsidR="008C6301" w:rsidRPr="00BC09C3">
        <w:rPr>
          <w:rFonts w:ascii="Times New Roman" w:hAnsi="Times New Roman" w:cs="Times New Roman"/>
        </w:rPr>
        <w:t>4</w:t>
      </w:r>
      <w:r w:rsidR="0007228A" w:rsidRPr="00BC09C3">
        <w:rPr>
          <w:rFonts w:ascii="Times New Roman" w:hAnsi="Times New Roman" w:cs="Times New Roman"/>
        </w:rPr>
        <w:t>]</w:t>
      </w:r>
      <w:r w:rsidRPr="00BC09C3">
        <w:rPr>
          <w:rFonts w:ascii="Times New Roman" w:hAnsi="Times New Roman" w:cs="Times New Roman"/>
        </w:rPr>
        <w:t xml:space="preserve"> In Nina’s case, not identifying with either gender and refusing to conform to society’s gender binaries makes her appear problematic to others because she is challenging the long-upheld norms that are seen as ‘correct’.</w:t>
      </w:r>
      <w:r w:rsidR="0007228A" w:rsidRPr="00BC09C3">
        <w:rPr>
          <w:rFonts w:ascii="Times New Roman" w:hAnsi="Times New Roman" w:cs="Times New Roman"/>
        </w:rPr>
        <w:t xml:space="preserve"> Therefore it is important to raise the question of </w:t>
      </w:r>
      <w:r w:rsidR="0007228A" w:rsidRPr="00BC09C3">
        <w:rPr>
          <w:rFonts w:ascii="Times New Roman" w:hAnsi="Times New Roman" w:cs="Times New Roman"/>
        </w:rPr>
        <w:t>whether Nina actually has a problem with her identity, or whether it’s society itself that has a problem with Nina’s identity, and</w:t>
      </w:r>
      <w:r w:rsidR="0007228A" w:rsidRPr="00BC4933">
        <w:rPr>
          <w:rFonts w:ascii="Times New Roman" w:hAnsi="Times New Roman" w:cs="Times New Roman"/>
        </w:rPr>
        <w:t xml:space="preserve"> they</w:t>
      </w:r>
      <w:r w:rsidR="0007228A" w:rsidRPr="00BC09C3">
        <w:rPr>
          <w:rFonts w:ascii="Times New Roman" w:hAnsi="Times New Roman" w:cs="Times New Roman"/>
          <w:i/>
          <w:iCs/>
        </w:rPr>
        <w:t xml:space="preserve"> </w:t>
      </w:r>
      <w:r w:rsidR="0007228A" w:rsidRPr="00BC09C3">
        <w:rPr>
          <w:rFonts w:ascii="Times New Roman" w:hAnsi="Times New Roman" w:cs="Times New Roman"/>
        </w:rPr>
        <w:t xml:space="preserve">make Nina feel as if she </w:t>
      </w:r>
      <w:r w:rsidR="0007228A" w:rsidRPr="00BC4933">
        <w:rPr>
          <w:rFonts w:ascii="Times New Roman" w:hAnsi="Times New Roman" w:cs="Times New Roman"/>
          <w:i/>
          <w:iCs/>
        </w:rPr>
        <w:t xml:space="preserve">should </w:t>
      </w:r>
      <w:r w:rsidR="0007228A" w:rsidRPr="00BC09C3">
        <w:rPr>
          <w:rFonts w:ascii="Times New Roman" w:hAnsi="Times New Roman" w:cs="Times New Roman"/>
        </w:rPr>
        <w:t>have a problem with her identity</w:t>
      </w:r>
      <w:r w:rsidR="0007228A" w:rsidRPr="00BC09C3">
        <w:rPr>
          <w:rFonts w:ascii="Times New Roman" w:hAnsi="Times New Roman" w:cs="Times New Roman"/>
        </w:rPr>
        <w:t>.</w:t>
      </w:r>
    </w:p>
    <w:p w14:paraId="2D92E5A8" w14:textId="77777777" w:rsidR="00A823F6" w:rsidRPr="00BC09C3" w:rsidRDefault="00A823F6" w:rsidP="0082515C">
      <w:pPr>
        <w:rPr>
          <w:rFonts w:ascii="Times New Roman" w:hAnsi="Times New Roman" w:cs="Times New Roman"/>
        </w:rPr>
      </w:pPr>
    </w:p>
    <w:p w14:paraId="5142D8E2" w14:textId="3F042591" w:rsidR="00A84371" w:rsidRPr="00BC09C3" w:rsidRDefault="00497E2D" w:rsidP="00A823F6">
      <w:pPr>
        <w:rPr>
          <w:rFonts w:ascii="Times New Roman" w:hAnsi="Times New Roman" w:cs="Times New Roman"/>
        </w:rPr>
      </w:pPr>
      <w:r w:rsidRPr="00BC09C3">
        <w:rPr>
          <w:rFonts w:ascii="Times New Roman" w:hAnsi="Times New Roman" w:cs="Times New Roman"/>
        </w:rPr>
        <w:t xml:space="preserve">Not only is split gender identity key to </w:t>
      </w:r>
      <w:r w:rsidR="00344096" w:rsidRPr="00BC09C3">
        <w:rPr>
          <w:rFonts w:ascii="Times New Roman" w:hAnsi="Times New Roman" w:cs="Times New Roman"/>
        </w:rPr>
        <w:t>Bouraoui’s narrative identity</w:t>
      </w:r>
      <w:r w:rsidRPr="00BC09C3">
        <w:rPr>
          <w:rFonts w:ascii="Times New Roman" w:hAnsi="Times New Roman" w:cs="Times New Roman"/>
        </w:rPr>
        <w:t>, but also split nationality</w:t>
      </w:r>
      <w:r w:rsidR="00344096" w:rsidRPr="00BC09C3">
        <w:rPr>
          <w:rFonts w:ascii="Times New Roman" w:hAnsi="Times New Roman" w:cs="Times New Roman"/>
        </w:rPr>
        <w:t>.</w:t>
      </w:r>
      <w:r w:rsidR="003F26FB" w:rsidRPr="00BC09C3">
        <w:rPr>
          <w:rFonts w:ascii="Times New Roman" w:hAnsi="Times New Roman" w:cs="Times New Roman"/>
        </w:rPr>
        <w:t xml:space="preserve"> </w:t>
      </w:r>
      <w:r w:rsidR="00A84371" w:rsidRPr="00BC09C3">
        <w:rPr>
          <w:rFonts w:ascii="Times New Roman" w:hAnsi="Times New Roman" w:cs="Times New Roman"/>
        </w:rPr>
        <w:t>A key element to Nina’s struggles with her national identity is the historical trauma between France and Algeria. She recounts “</w:t>
      </w:r>
      <w:r w:rsidR="00A823F6" w:rsidRPr="00BC09C3">
        <w:rPr>
          <w:rFonts w:ascii="Times New Roman" w:hAnsi="Times New Roman" w:cs="Times New Roman"/>
        </w:rPr>
        <w:t>I don’t know who I am. One and multiple. Lying and truthful. Strong and weak. Girl and boy. My body will betray me one day. It will develop into a female body and turn against me. It will resist. I will hold onto Nina forcefully like a wild animal.</w:t>
      </w:r>
      <w:r w:rsidR="00A823F6" w:rsidRPr="00BC09C3">
        <w:rPr>
          <w:rFonts w:ascii="Times New Roman" w:hAnsi="Times New Roman" w:cs="Times New Roman"/>
        </w:rPr>
        <w:t xml:space="preserve"> We find champagne glasses wrapped in newspaper from 1962. </w:t>
      </w:r>
      <w:r w:rsidR="00A84371" w:rsidRPr="00BC09C3">
        <w:rPr>
          <w:rFonts w:ascii="Times New Roman" w:hAnsi="Times New Roman" w:cs="Times New Roman"/>
        </w:rPr>
        <w:t xml:space="preserve">My sister is born at the time of the crime: the year of the massacre of the Algerian women from La </w:t>
      </w:r>
      <w:r w:rsidR="00A84371" w:rsidRPr="00BC09C3">
        <w:rPr>
          <w:rFonts w:ascii="Times New Roman" w:hAnsi="Times New Roman" w:cs="Times New Roman"/>
        </w:rPr>
        <w:t>Résidence</w:t>
      </w:r>
      <w:r w:rsidR="00A84371" w:rsidRPr="00BC09C3">
        <w:rPr>
          <w:rFonts w:ascii="Times New Roman" w:hAnsi="Times New Roman" w:cs="Times New Roman"/>
        </w:rPr>
        <w:t xml:space="preserve">, the year of the </w:t>
      </w:r>
      <w:r w:rsidR="00A84371" w:rsidRPr="00BC09C3">
        <w:rPr>
          <w:rFonts w:ascii="Times New Roman" w:hAnsi="Times New Roman" w:cs="Times New Roman"/>
        </w:rPr>
        <w:t xml:space="preserve">OAS </w:t>
      </w:r>
      <w:r w:rsidR="00A84371" w:rsidRPr="00BC09C3">
        <w:rPr>
          <w:rFonts w:ascii="Times New Roman" w:hAnsi="Times New Roman" w:cs="Times New Roman"/>
        </w:rPr>
        <w:t>massacre. It was their last massacre. Their revenge. The curse is everywhere. In my room, all over the apartment walls, on the tile floor, and in the laundry room</w:t>
      </w:r>
      <w:r w:rsidR="00A84371" w:rsidRPr="00BC09C3">
        <w:rPr>
          <w:rFonts w:ascii="Times New Roman" w:hAnsi="Times New Roman" w:cs="Times New Roman"/>
        </w:rPr>
        <w:t xml:space="preserve">”. </w:t>
      </w:r>
      <w:r w:rsidR="00047EE2" w:rsidRPr="00BC09C3">
        <w:rPr>
          <w:rFonts w:ascii="Times New Roman" w:hAnsi="Times New Roman" w:cs="Times New Roman"/>
        </w:rPr>
        <w:t>[</w:t>
      </w:r>
      <w:r w:rsidR="000D45A0" w:rsidRPr="00BC09C3">
        <w:rPr>
          <w:rFonts w:ascii="Times New Roman" w:hAnsi="Times New Roman" w:cs="Times New Roman"/>
        </w:rPr>
        <w:t>2</w:t>
      </w:r>
      <w:r w:rsidR="00047EE2" w:rsidRPr="00BC09C3">
        <w:rPr>
          <w:rFonts w:ascii="Times New Roman" w:hAnsi="Times New Roman" w:cs="Times New Roman"/>
        </w:rPr>
        <w:t xml:space="preserve">] </w:t>
      </w:r>
      <w:r w:rsidR="00A84371" w:rsidRPr="00BC09C3">
        <w:rPr>
          <w:rFonts w:ascii="Times New Roman" w:hAnsi="Times New Roman" w:cs="Times New Roman"/>
        </w:rPr>
        <w:t xml:space="preserve">Nina lives among this heavily emotional historical context, which contributes to her feelings of being distraught. </w:t>
      </w:r>
    </w:p>
    <w:p w14:paraId="0B1F85C0" w14:textId="3137E42A" w:rsidR="00B87F37" w:rsidRPr="00BC09C3" w:rsidRDefault="003F26FB" w:rsidP="001F5FF1">
      <w:pPr>
        <w:rPr>
          <w:rFonts w:ascii="Times New Roman" w:hAnsi="Times New Roman" w:cs="Times New Roman"/>
        </w:rPr>
      </w:pPr>
      <w:r w:rsidRPr="00BC09C3">
        <w:rPr>
          <w:rFonts w:ascii="Times New Roman" w:hAnsi="Times New Roman" w:cs="Times New Roman"/>
        </w:rPr>
        <w:t xml:space="preserve">Nina is tormented </w:t>
      </w:r>
      <w:r w:rsidR="001F5FF1" w:rsidRPr="00BC09C3">
        <w:rPr>
          <w:rFonts w:ascii="Times New Roman" w:hAnsi="Times New Roman" w:cs="Times New Roman"/>
        </w:rPr>
        <w:t xml:space="preserve">by her split identity, and we see in the novel that she is left feeling as if she doesn’t belong anywhere. </w:t>
      </w:r>
      <w:r w:rsidR="001F5FF1" w:rsidRPr="00BC09C3">
        <w:rPr>
          <w:rFonts w:ascii="Times New Roman" w:hAnsi="Times New Roman" w:cs="Times New Roman"/>
        </w:rPr>
        <w:t>: “Who will I be in France? Where will I go? How will the French see me? To be French means being without my father, without his strength, his eyes, his guiding hands. To be Algerian means being without my mother, without her face, her voice, her protective hands</w:t>
      </w:r>
      <w:r w:rsidR="001F5FF1" w:rsidRPr="00BC09C3">
        <w:rPr>
          <w:rFonts w:ascii="Times New Roman" w:hAnsi="Times New Roman" w:cs="Times New Roman"/>
        </w:rPr>
        <w:t xml:space="preserve">”. </w:t>
      </w:r>
      <w:r w:rsidR="00B214DE" w:rsidRPr="00BC09C3">
        <w:rPr>
          <w:rFonts w:ascii="Times New Roman" w:hAnsi="Times New Roman" w:cs="Times New Roman"/>
        </w:rPr>
        <w:t>[</w:t>
      </w:r>
      <w:r w:rsidR="00D62A29" w:rsidRPr="00BC09C3">
        <w:rPr>
          <w:rFonts w:ascii="Times New Roman" w:hAnsi="Times New Roman" w:cs="Times New Roman"/>
        </w:rPr>
        <w:t>2</w:t>
      </w:r>
      <w:r w:rsidR="00B214DE" w:rsidRPr="00BC09C3">
        <w:rPr>
          <w:rFonts w:ascii="Times New Roman" w:hAnsi="Times New Roman" w:cs="Times New Roman"/>
        </w:rPr>
        <w:t xml:space="preserve">] </w:t>
      </w:r>
      <w:r w:rsidR="001F5FF1" w:rsidRPr="00BC09C3">
        <w:rPr>
          <w:rFonts w:ascii="Times New Roman" w:hAnsi="Times New Roman" w:cs="Times New Roman"/>
        </w:rPr>
        <w:t xml:space="preserve">We see </w:t>
      </w:r>
      <w:r w:rsidR="00863383" w:rsidRPr="00BC09C3">
        <w:rPr>
          <w:rFonts w:ascii="Times New Roman" w:hAnsi="Times New Roman" w:cs="Times New Roman"/>
        </w:rPr>
        <w:t>here</w:t>
      </w:r>
      <w:r w:rsidR="001F5FF1" w:rsidRPr="00BC09C3">
        <w:rPr>
          <w:rFonts w:ascii="Times New Roman" w:hAnsi="Times New Roman" w:cs="Times New Roman"/>
        </w:rPr>
        <w:t xml:space="preserve"> that </w:t>
      </w:r>
      <w:r w:rsidR="00A823F6" w:rsidRPr="00BC09C3">
        <w:rPr>
          <w:rFonts w:ascii="Times New Roman" w:hAnsi="Times New Roman" w:cs="Times New Roman"/>
        </w:rPr>
        <w:t>even though</w:t>
      </w:r>
      <w:r w:rsidR="001F5FF1" w:rsidRPr="00BC09C3">
        <w:rPr>
          <w:rFonts w:ascii="Times New Roman" w:hAnsi="Times New Roman" w:cs="Times New Roman"/>
        </w:rPr>
        <w:t xml:space="preserve"> labels of gender and nationality aren’t binary-in fact it is questionable they even exist at all-they still have effects on the people that feel outside of these labels.</w:t>
      </w:r>
      <w:r w:rsidR="00B214DE" w:rsidRPr="00BC09C3">
        <w:rPr>
          <w:rFonts w:ascii="Times New Roman" w:hAnsi="Times New Roman" w:cs="Times New Roman"/>
        </w:rPr>
        <w:t xml:space="preserve"> Like gender, Nina’s anxieties surrounding nationality are heavily influenced by the opinions of those around her, rather than her being free to decide for herself how she identifies. </w:t>
      </w:r>
      <w:r w:rsidR="005D598E" w:rsidRPr="00BC09C3">
        <w:rPr>
          <w:rFonts w:ascii="Times New Roman" w:hAnsi="Times New Roman" w:cs="Times New Roman"/>
        </w:rPr>
        <w:t xml:space="preserve">It is evident that she feels a sense of guilt towards one culture if she chooses to identify with the </w:t>
      </w:r>
      <w:r w:rsidR="00A823F6" w:rsidRPr="00BC09C3">
        <w:rPr>
          <w:rFonts w:ascii="Times New Roman" w:hAnsi="Times New Roman" w:cs="Times New Roman"/>
        </w:rPr>
        <w:t>other and feels compelled to act a certain way in order to avoid criticism or prejudice from others.</w:t>
      </w:r>
    </w:p>
    <w:p w14:paraId="30A483F9" w14:textId="4838DC53" w:rsidR="005D598E" w:rsidRPr="00BC09C3" w:rsidRDefault="005D598E" w:rsidP="00B87F37">
      <w:pPr>
        <w:rPr>
          <w:rFonts w:ascii="Times New Roman" w:hAnsi="Times New Roman" w:cs="Times New Roman"/>
        </w:rPr>
      </w:pPr>
      <w:r w:rsidRPr="00BC09C3">
        <w:rPr>
          <w:rFonts w:ascii="Times New Roman" w:hAnsi="Times New Roman" w:cs="Times New Roman"/>
        </w:rPr>
        <w:t>Here, Nina is portraying Sara Ahmed’s definition of disidentification as a desire to abandon sticking to such labels of nationality, and instead to identify freely, away from identity-based definitions. [</w:t>
      </w:r>
      <w:r w:rsidR="00D62A29" w:rsidRPr="00BC09C3">
        <w:rPr>
          <w:rFonts w:ascii="Times New Roman" w:hAnsi="Times New Roman" w:cs="Times New Roman"/>
        </w:rPr>
        <w:t>5</w:t>
      </w:r>
      <w:r w:rsidRPr="00BC09C3">
        <w:rPr>
          <w:rFonts w:ascii="Times New Roman" w:hAnsi="Times New Roman" w:cs="Times New Roman"/>
        </w:rPr>
        <w:t xml:space="preserve">]. With the concept of disidentification Nina rejects the idea that certain cultures, beliefs, or practices are confined to one nationality, which is evidenced in the proclamation “I am everything. I am nothing”. </w:t>
      </w:r>
    </w:p>
    <w:p w14:paraId="4869376A" w14:textId="77777777" w:rsidR="00A823F6" w:rsidRPr="00BC09C3" w:rsidRDefault="00A823F6" w:rsidP="00B87F37">
      <w:pPr>
        <w:rPr>
          <w:rFonts w:ascii="Times New Roman" w:hAnsi="Times New Roman" w:cs="Times New Roman"/>
        </w:rPr>
      </w:pPr>
    </w:p>
    <w:p w14:paraId="5B99B76D" w14:textId="53E695D9" w:rsidR="00B87F37" w:rsidRPr="00BC09C3" w:rsidRDefault="00B87F37" w:rsidP="00B87F37">
      <w:pPr>
        <w:rPr>
          <w:rFonts w:ascii="Times New Roman" w:hAnsi="Times New Roman" w:cs="Times New Roman"/>
        </w:rPr>
      </w:pPr>
      <w:r w:rsidRPr="00BC09C3">
        <w:rPr>
          <w:rFonts w:ascii="Times New Roman" w:hAnsi="Times New Roman" w:cs="Times New Roman"/>
        </w:rPr>
        <w:t xml:space="preserve">It is important to note that these two issues of gender and nationality are not completely separate for Bouraoui. </w:t>
      </w:r>
      <w:r w:rsidRPr="00BC09C3">
        <w:rPr>
          <w:rFonts w:ascii="Times New Roman" w:hAnsi="Times New Roman" w:cs="Times New Roman"/>
        </w:rPr>
        <w:t>From the quotation, we see that Nina’s struggle with her</w:t>
      </w:r>
      <w:r w:rsidRPr="00BC09C3">
        <w:rPr>
          <w:rFonts w:ascii="Times New Roman" w:hAnsi="Times New Roman" w:cs="Times New Roman"/>
        </w:rPr>
        <w:t xml:space="preserve"> gender</w:t>
      </w:r>
      <w:r w:rsidRPr="00BC09C3">
        <w:rPr>
          <w:rFonts w:ascii="Times New Roman" w:hAnsi="Times New Roman" w:cs="Times New Roman"/>
        </w:rPr>
        <w:t xml:space="preserve"> identity and nationality are not two separate issues plaguing </w:t>
      </w:r>
      <w:r w:rsidR="00BC4933">
        <w:rPr>
          <w:rFonts w:ascii="Times New Roman" w:hAnsi="Times New Roman" w:cs="Times New Roman"/>
          <w:i/>
          <w:iCs/>
        </w:rPr>
        <w:t>Tomboy</w:t>
      </w:r>
      <w:r w:rsidRPr="00BC09C3">
        <w:rPr>
          <w:rFonts w:ascii="Times New Roman" w:hAnsi="Times New Roman" w:cs="Times New Roman"/>
        </w:rPr>
        <w:t>,</w:t>
      </w:r>
      <w:r w:rsidRPr="00BC09C3">
        <w:rPr>
          <w:rFonts w:ascii="Times New Roman" w:hAnsi="Times New Roman" w:cs="Times New Roman"/>
        </w:rPr>
        <w:t xml:space="preserve"> but</w:t>
      </w:r>
      <w:r w:rsidRPr="00BC09C3">
        <w:rPr>
          <w:rFonts w:ascii="Times New Roman" w:hAnsi="Times New Roman" w:cs="Times New Roman"/>
        </w:rPr>
        <w:t xml:space="preserve"> rather they are</w:t>
      </w:r>
      <w:r w:rsidR="009A73B7" w:rsidRPr="00BC09C3">
        <w:rPr>
          <w:rFonts w:ascii="Times New Roman" w:hAnsi="Times New Roman" w:cs="Times New Roman"/>
        </w:rPr>
        <w:t xml:space="preserve"> undoubtedly</w:t>
      </w:r>
      <w:r w:rsidRPr="00BC09C3">
        <w:rPr>
          <w:rFonts w:ascii="Times New Roman" w:hAnsi="Times New Roman" w:cs="Times New Roman"/>
        </w:rPr>
        <w:t xml:space="preserve"> intertwined. </w:t>
      </w:r>
      <w:r w:rsidRPr="00BC09C3">
        <w:rPr>
          <w:rFonts w:ascii="Times New Roman" w:hAnsi="Times New Roman" w:cs="Times New Roman"/>
        </w:rPr>
        <w:t>Therefore I argue s</w:t>
      </w:r>
      <w:r w:rsidRPr="00BC09C3">
        <w:rPr>
          <w:rFonts w:ascii="Times New Roman" w:hAnsi="Times New Roman" w:cs="Times New Roman"/>
        </w:rPr>
        <w:t>ex and gender cannot be separated from nationality</w:t>
      </w:r>
      <w:r w:rsidRPr="00BC09C3">
        <w:rPr>
          <w:rFonts w:ascii="Times New Roman" w:hAnsi="Times New Roman" w:cs="Times New Roman"/>
        </w:rPr>
        <w:t xml:space="preserve"> when narrating one’s identity. We see on many occasions that when Nina is living in Algeria, the extent to which she can fully identify as Algerian is limited by her gender identity. </w:t>
      </w:r>
      <w:r w:rsidRPr="00BC09C3">
        <w:rPr>
          <w:rFonts w:ascii="Times New Roman" w:hAnsi="Times New Roman" w:cs="Times New Roman"/>
        </w:rPr>
        <w:t xml:space="preserve">Nina’s desire to engage in </w:t>
      </w:r>
      <w:r w:rsidRPr="00BC09C3">
        <w:rPr>
          <w:rFonts w:ascii="Times New Roman" w:hAnsi="Times New Roman" w:cs="Times New Roman"/>
        </w:rPr>
        <w:t xml:space="preserve">what is seen as typically </w:t>
      </w:r>
      <w:r w:rsidRPr="00BC09C3">
        <w:rPr>
          <w:rFonts w:ascii="Times New Roman" w:hAnsi="Times New Roman" w:cs="Times New Roman"/>
        </w:rPr>
        <w:t xml:space="preserve">male behaviour can be seen as being linked with the structure </w:t>
      </w:r>
      <w:r w:rsidRPr="00BC09C3">
        <w:rPr>
          <w:rFonts w:ascii="Times New Roman" w:hAnsi="Times New Roman" w:cs="Times New Roman"/>
        </w:rPr>
        <w:t xml:space="preserve">of </w:t>
      </w:r>
      <w:r w:rsidRPr="00BC09C3">
        <w:rPr>
          <w:rFonts w:ascii="Times New Roman" w:hAnsi="Times New Roman" w:cs="Times New Roman"/>
        </w:rPr>
        <w:t xml:space="preserve">the Algerian society she grew up in. « Être un homme en Algérie c’est devenir invisible. </w:t>
      </w:r>
      <w:r w:rsidRPr="00BC09C3">
        <w:rPr>
          <w:rFonts w:ascii="Times New Roman" w:hAnsi="Times New Roman" w:cs="Times New Roman"/>
          <w:lang w:val="fr-FR"/>
        </w:rPr>
        <w:t xml:space="preserve">Je quitterai mes corps … </w:t>
      </w:r>
      <w:r w:rsidRPr="00BC09C3">
        <w:rPr>
          <w:rFonts w:ascii="Times New Roman" w:hAnsi="Times New Roman" w:cs="Times New Roman"/>
        </w:rPr>
        <w:t>L’Algérie est un f</w:t>
      </w:r>
      <w:r w:rsidRPr="00BC09C3">
        <w:rPr>
          <w:rFonts w:ascii="Times New Roman" w:hAnsi="Times New Roman" w:cs="Times New Roman"/>
        </w:rPr>
        <w:t>ô</w:t>
      </w:r>
      <w:r w:rsidRPr="00BC09C3">
        <w:rPr>
          <w:rFonts w:ascii="Times New Roman" w:hAnsi="Times New Roman" w:cs="Times New Roman"/>
        </w:rPr>
        <w:t xml:space="preserve">ret </w:t>
      </w:r>
      <w:r w:rsidRPr="00BC09C3">
        <w:rPr>
          <w:rFonts w:ascii="Times New Roman" w:hAnsi="Times New Roman" w:cs="Times New Roman"/>
        </w:rPr>
        <w:t xml:space="preserve"> </w:t>
      </w:r>
      <w:r w:rsidRPr="00BC09C3">
        <w:rPr>
          <w:rFonts w:ascii="Times New Roman" w:hAnsi="Times New Roman" w:cs="Times New Roman"/>
        </w:rPr>
        <w:t>d’homme »</w:t>
      </w:r>
      <w:r w:rsidRPr="00BC09C3">
        <w:rPr>
          <w:rFonts w:ascii="Times New Roman" w:hAnsi="Times New Roman" w:cs="Times New Roman"/>
        </w:rPr>
        <w:t xml:space="preserve"> [</w:t>
      </w:r>
      <w:r w:rsidR="001E331F" w:rsidRPr="00BC09C3">
        <w:rPr>
          <w:rFonts w:ascii="Times New Roman" w:hAnsi="Times New Roman" w:cs="Times New Roman"/>
        </w:rPr>
        <w:t>2</w:t>
      </w:r>
      <w:r w:rsidRPr="00BC09C3">
        <w:rPr>
          <w:rFonts w:ascii="Times New Roman" w:hAnsi="Times New Roman" w:cs="Times New Roman"/>
        </w:rPr>
        <w:t xml:space="preserve">] Here it is evident that </w:t>
      </w:r>
      <w:r w:rsidRPr="00BC09C3">
        <w:rPr>
          <w:rFonts w:ascii="Times New Roman" w:hAnsi="Times New Roman" w:cs="Times New Roman"/>
        </w:rPr>
        <w:t>Nina’s perception of identifying as male is that they have more freedom and are less constrained by how society expects them to act.</w:t>
      </w:r>
      <w:r w:rsidR="00384E25" w:rsidRPr="00BC09C3">
        <w:rPr>
          <w:rFonts w:ascii="Times New Roman" w:hAnsi="Times New Roman" w:cs="Times New Roman"/>
        </w:rPr>
        <w:t xml:space="preserve"> </w:t>
      </w:r>
      <w:r w:rsidRPr="00BC09C3">
        <w:rPr>
          <w:rFonts w:ascii="Times New Roman" w:hAnsi="Times New Roman" w:cs="Times New Roman"/>
        </w:rPr>
        <w:t>By describing men as invis</w:t>
      </w:r>
      <w:r w:rsidR="007973BE">
        <w:rPr>
          <w:rFonts w:ascii="Times New Roman" w:hAnsi="Times New Roman" w:cs="Times New Roman"/>
        </w:rPr>
        <w:t>ibl</w:t>
      </w:r>
      <w:r w:rsidRPr="00BC09C3">
        <w:rPr>
          <w:rFonts w:ascii="Times New Roman" w:hAnsi="Times New Roman" w:cs="Times New Roman"/>
        </w:rPr>
        <w:t xml:space="preserve">e </w:t>
      </w:r>
      <w:r w:rsidRPr="00BC09C3">
        <w:rPr>
          <w:rFonts w:ascii="Times New Roman" w:hAnsi="Times New Roman" w:cs="Times New Roman"/>
        </w:rPr>
        <w:lastRenderedPageBreak/>
        <w:t>she is suggesting that their gender is not</w:t>
      </w:r>
      <w:r w:rsidRPr="00BC09C3">
        <w:rPr>
          <w:rFonts w:ascii="Times New Roman" w:hAnsi="Times New Roman" w:cs="Times New Roman"/>
        </w:rPr>
        <w:t xml:space="preserve"> what society sees as their defining quality. Whereas for women in society, your gender can negatively affect the way you experience life. </w:t>
      </w:r>
    </w:p>
    <w:p w14:paraId="76B3C885" w14:textId="59C1789C" w:rsidR="00B87F37" w:rsidRPr="00BC09C3" w:rsidRDefault="00384E25" w:rsidP="0082515C">
      <w:pPr>
        <w:rPr>
          <w:rFonts w:ascii="Times New Roman" w:hAnsi="Times New Roman" w:cs="Times New Roman"/>
          <w:color w:val="FF0000"/>
        </w:rPr>
      </w:pPr>
      <w:r w:rsidRPr="00BC09C3">
        <w:rPr>
          <w:rFonts w:ascii="Times New Roman" w:hAnsi="Times New Roman" w:cs="Times New Roman"/>
        </w:rPr>
        <w:t>Another instance where Nina’s gender and national identity come together is with h</w:t>
      </w:r>
      <w:r w:rsidR="00B87F37" w:rsidRPr="00BC09C3">
        <w:rPr>
          <w:rFonts w:ascii="Times New Roman" w:hAnsi="Times New Roman" w:cs="Times New Roman"/>
        </w:rPr>
        <w:t>er desire to play with the Algerian boys</w:t>
      </w:r>
      <w:r w:rsidRPr="00BC09C3">
        <w:rPr>
          <w:rFonts w:ascii="Times New Roman" w:hAnsi="Times New Roman" w:cs="Times New Roman"/>
        </w:rPr>
        <w:t xml:space="preserve">. She </w:t>
      </w:r>
      <w:r w:rsidR="00B87F37" w:rsidRPr="00BC09C3">
        <w:rPr>
          <w:rFonts w:ascii="Times New Roman" w:hAnsi="Times New Roman" w:cs="Times New Roman"/>
        </w:rPr>
        <w:t>admits “I don’t understand all their words. ‘Yahya Algeria’ is repeated. I repeat it in front of the mirror…I’m as one with those children’.</w:t>
      </w:r>
      <w:r w:rsidR="001E331F" w:rsidRPr="00BC09C3">
        <w:rPr>
          <w:rFonts w:ascii="Times New Roman" w:hAnsi="Times New Roman" w:cs="Times New Roman"/>
        </w:rPr>
        <w:t xml:space="preserve"> [2]</w:t>
      </w:r>
      <w:r w:rsidR="00B87F37" w:rsidRPr="00BC09C3">
        <w:rPr>
          <w:rFonts w:ascii="Times New Roman" w:hAnsi="Times New Roman" w:cs="Times New Roman"/>
        </w:rPr>
        <w:t xml:space="preserve"> This particular longing for acceptance by the Algerian boys is repeated many times in </w:t>
      </w:r>
      <w:r w:rsidR="00B87F37" w:rsidRPr="00BC09C3">
        <w:rPr>
          <w:rFonts w:ascii="Times New Roman" w:hAnsi="Times New Roman" w:cs="Times New Roman"/>
          <w:i/>
          <w:iCs/>
        </w:rPr>
        <w:t>Tomboy,</w:t>
      </w:r>
      <w:r w:rsidR="00B87F37" w:rsidRPr="00BC09C3">
        <w:rPr>
          <w:rFonts w:ascii="Times New Roman" w:hAnsi="Times New Roman" w:cs="Times New Roman"/>
        </w:rPr>
        <w:t xml:space="preserve"> showing how the confluence of Nina’s nationality and gender is at the forefront of Nina’s overall identity.</w:t>
      </w:r>
      <w:r w:rsidRPr="00BC09C3">
        <w:rPr>
          <w:rFonts w:ascii="Times New Roman" w:hAnsi="Times New Roman" w:cs="Times New Roman"/>
        </w:rPr>
        <w:t xml:space="preserve"> Even if Nina’s</w:t>
      </w:r>
      <w:r w:rsidRPr="00BC09C3">
        <w:rPr>
          <w:rFonts w:ascii="Times New Roman" w:hAnsi="Times New Roman" w:cs="Times New Roman"/>
        </w:rPr>
        <w:t xml:space="preserve"> </w:t>
      </w:r>
      <w:r w:rsidRPr="00BC09C3">
        <w:rPr>
          <w:rFonts w:ascii="Times New Roman" w:hAnsi="Times New Roman" w:cs="Times New Roman"/>
        </w:rPr>
        <w:t>identity</w:t>
      </w:r>
      <w:r w:rsidRPr="00BC09C3">
        <w:rPr>
          <w:rFonts w:ascii="Times New Roman" w:hAnsi="Times New Roman" w:cs="Times New Roman"/>
        </w:rPr>
        <w:t xml:space="preserve"> was not split between French </w:t>
      </w:r>
      <w:r w:rsidRPr="00BC09C3">
        <w:rPr>
          <w:rFonts w:ascii="Times New Roman" w:hAnsi="Times New Roman" w:cs="Times New Roman"/>
        </w:rPr>
        <w:t>and</w:t>
      </w:r>
      <w:r w:rsidRPr="00BC09C3">
        <w:rPr>
          <w:rFonts w:ascii="Times New Roman" w:hAnsi="Times New Roman" w:cs="Times New Roman"/>
        </w:rPr>
        <w:t xml:space="preserve"> Algerian, she would still not be able to play with the</w:t>
      </w:r>
      <w:r w:rsidRPr="00BC09C3">
        <w:rPr>
          <w:rFonts w:ascii="Times New Roman" w:hAnsi="Times New Roman" w:cs="Times New Roman"/>
        </w:rPr>
        <w:t xml:space="preserve"> boys</w:t>
      </w:r>
      <w:r w:rsidRPr="00BC09C3">
        <w:rPr>
          <w:rFonts w:ascii="Times New Roman" w:hAnsi="Times New Roman" w:cs="Times New Roman"/>
        </w:rPr>
        <w:t xml:space="preserve"> because </w:t>
      </w:r>
      <w:r w:rsidRPr="00BC09C3">
        <w:rPr>
          <w:rFonts w:ascii="Times New Roman" w:hAnsi="Times New Roman" w:cs="Times New Roman"/>
        </w:rPr>
        <w:t>she</w:t>
      </w:r>
      <w:r w:rsidRPr="00BC09C3">
        <w:rPr>
          <w:rFonts w:ascii="Times New Roman" w:hAnsi="Times New Roman" w:cs="Times New Roman"/>
        </w:rPr>
        <w:t xml:space="preserve"> is</w:t>
      </w:r>
      <w:r w:rsidRPr="00BC09C3">
        <w:rPr>
          <w:rFonts w:ascii="Times New Roman" w:hAnsi="Times New Roman" w:cs="Times New Roman"/>
        </w:rPr>
        <w:t xml:space="preserve"> (</w:t>
      </w:r>
      <w:r w:rsidRPr="00BC09C3">
        <w:rPr>
          <w:rFonts w:ascii="Times New Roman" w:hAnsi="Times New Roman" w:cs="Times New Roman"/>
          <w:color w:val="000000" w:themeColor="text1"/>
        </w:rPr>
        <w:t>biologically)</w:t>
      </w:r>
      <w:r w:rsidRPr="00BC09C3">
        <w:rPr>
          <w:rFonts w:ascii="Times New Roman" w:hAnsi="Times New Roman" w:cs="Times New Roman"/>
          <w:color w:val="000000" w:themeColor="text1"/>
        </w:rPr>
        <w:t xml:space="preserve"> female.</w:t>
      </w:r>
      <w:r w:rsidR="008B58E0" w:rsidRPr="00BC09C3">
        <w:rPr>
          <w:rFonts w:ascii="Times New Roman" w:hAnsi="Times New Roman" w:cs="Times New Roman"/>
          <w:color w:val="000000" w:themeColor="text1"/>
        </w:rPr>
        <w:t xml:space="preserve"> [6]</w:t>
      </w:r>
      <w:r w:rsidRPr="00BC09C3">
        <w:rPr>
          <w:rFonts w:ascii="Times New Roman" w:hAnsi="Times New Roman" w:cs="Times New Roman"/>
          <w:color w:val="000000" w:themeColor="text1"/>
        </w:rPr>
        <w:t xml:space="preserve"> </w:t>
      </w:r>
      <w:r w:rsidRPr="00BC09C3">
        <w:rPr>
          <w:rFonts w:ascii="Times New Roman" w:hAnsi="Times New Roman" w:cs="Times New Roman"/>
          <w:color w:val="000000" w:themeColor="text1"/>
        </w:rPr>
        <w:t>The same principle applies to her gender-</w:t>
      </w:r>
      <w:r w:rsidRPr="00BC09C3">
        <w:rPr>
          <w:rFonts w:ascii="Times New Roman" w:hAnsi="Times New Roman" w:cs="Times New Roman"/>
          <w:color w:val="000000" w:themeColor="text1"/>
        </w:rPr>
        <w:t xml:space="preserve">even if her gender </w:t>
      </w:r>
      <w:r w:rsidRPr="00BC09C3">
        <w:rPr>
          <w:rFonts w:ascii="Times New Roman" w:hAnsi="Times New Roman" w:cs="Times New Roman"/>
          <w:color w:val="000000" w:themeColor="text1"/>
        </w:rPr>
        <w:t>identity</w:t>
      </w:r>
      <w:r w:rsidRPr="00BC09C3">
        <w:rPr>
          <w:rFonts w:ascii="Times New Roman" w:hAnsi="Times New Roman" w:cs="Times New Roman"/>
          <w:color w:val="000000" w:themeColor="text1"/>
        </w:rPr>
        <w:t xml:space="preserve"> was not split between the labels of ‘masc</w:t>
      </w:r>
      <w:r w:rsidR="00953FC6">
        <w:rPr>
          <w:rFonts w:ascii="Times New Roman" w:hAnsi="Times New Roman" w:cs="Times New Roman"/>
          <w:color w:val="000000" w:themeColor="text1"/>
        </w:rPr>
        <w:t>u</w:t>
      </w:r>
      <w:r w:rsidRPr="00BC09C3">
        <w:rPr>
          <w:rFonts w:ascii="Times New Roman" w:hAnsi="Times New Roman" w:cs="Times New Roman"/>
          <w:color w:val="000000" w:themeColor="text1"/>
        </w:rPr>
        <w:t xml:space="preserve">line’ and </w:t>
      </w:r>
      <w:r w:rsidR="00953FC6">
        <w:rPr>
          <w:rFonts w:ascii="Times New Roman" w:hAnsi="Times New Roman" w:cs="Times New Roman"/>
          <w:color w:val="000000" w:themeColor="text1"/>
        </w:rPr>
        <w:t>‘</w:t>
      </w:r>
      <w:r w:rsidRPr="00BC09C3">
        <w:rPr>
          <w:rFonts w:ascii="Times New Roman" w:hAnsi="Times New Roman" w:cs="Times New Roman"/>
          <w:color w:val="000000" w:themeColor="text1"/>
        </w:rPr>
        <w:t xml:space="preserve">feminine’, Nina would still not fit in because she is not </w:t>
      </w:r>
      <w:r w:rsidR="007973BE">
        <w:rPr>
          <w:rFonts w:ascii="Times New Roman" w:hAnsi="Times New Roman" w:cs="Times New Roman"/>
          <w:color w:val="000000" w:themeColor="text1"/>
        </w:rPr>
        <w:t>‘</w:t>
      </w:r>
      <w:r w:rsidRPr="00BC09C3">
        <w:rPr>
          <w:rFonts w:ascii="Times New Roman" w:hAnsi="Times New Roman" w:cs="Times New Roman"/>
          <w:color w:val="000000" w:themeColor="text1"/>
        </w:rPr>
        <w:t xml:space="preserve">French </w:t>
      </w:r>
      <w:r w:rsidRPr="00BC09C3">
        <w:rPr>
          <w:rFonts w:ascii="Times New Roman" w:hAnsi="Times New Roman" w:cs="Times New Roman"/>
          <w:color w:val="000000" w:themeColor="text1"/>
        </w:rPr>
        <w:t>enough</w:t>
      </w:r>
      <w:r w:rsidR="007973BE">
        <w:rPr>
          <w:rFonts w:ascii="Times New Roman" w:hAnsi="Times New Roman" w:cs="Times New Roman"/>
          <w:color w:val="000000" w:themeColor="text1"/>
        </w:rPr>
        <w:t>’</w:t>
      </w:r>
      <w:r w:rsidRPr="00BC09C3">
        <w:rPr>
          <w:rFonts w:ascii="Times New Roman" w:hAnsi="Times New Roman" w:cs="Times New Roman"/>
          <w:color w:val="000000" w:themeColor="text1"/>
        </w:rPr>
        <w:t xml:space="preserve"> to fit in with the French, or</w:t>
      </w:r>
      <w:r w:rsidR="007973BE">
        <w:rPr>
          <w:rFonts w:ascii="Times New Roman" w:hAnsi="Times New Roman" w:cs="Times New Roman"/>
          <w:color w:val="000000" w:themeColor="text1"/>
        </w:rPr>
        <w:t>’</w:t>
      </w:r>
      <w:r w:rsidRPr="00BC09C3">
        <w:rPr>
          <w:rFonts w:ascii="Times New Roman" w:hAnsi="Times New Roman" w:cs="Times New Roman"/>
          <w:color w:val="000000" w:themeColor="text1"/>
        </w:rPr>
        <w:t xml:space="preserve"> Algerian enough</w:t>
      </w:r>
      <w:r w:rsidR="007973BE">
        <w:rPr>
          <w:rFonts w:ascii="Times New Roman" w:hAnsi="Times New Roman" w:cs="Times New Roman"/>
          <w:color w:val="000000" w:themeColor="text1"/>
        </w:rPr>
        <w:t>’</w:t>
      </w:r>
      <w:r w:rsidRPr="00BC09C3">
        <w:rPr>
          <w:rFonts w:ascii="Times New Roman" w:hAnsi="Times New Roman" w:cs="Times New Roman"/>
          <w:color w:val="000000" w:themeColor="text1"/>
        </w:rPr>
        <w:t xml:space="preserve"> to </w:t>
      </w:r>
      <w:r w:rsidRPr="00BC09C3">
        <w:rPr>
          <w:rFonts w:ascii="Times New Roman" w:hAnsi="Times New Roman" w:cs="Times New Roman"/>
          <w:color w:val="000000" w:themeColor="text1"/>
        </w:rPr>
        <w:t>fit</w:t>
      </w:r>
      <w:r w:rsidRPr="00BC09C3">
        <w:rPr>
          <w:rFonts w:ascii="Times New Roman" w:hAnsi="Times New Roman" w:cs="Times New Roman"/>
          <w:color w:val="000000" w:themeColor="text1"/>
        </w:rPr>
        <w:t xml:space="preserve"> in with the Algerians.</w:t>
      </w:r>
      <w:r w:rsidRPr="00BC09C3">
        <w:rPr>
          <w:rFonts w:ascii="Times New Roman" w:hAnsi="Times New Roman" w:cs="Times New Roman"/>
          <w:color w:val="000000" w:themeColor="text1"/>
        </w:rPr>
        <w:t xml:space="preserve"> </w:t>
      </w:r>
    </w:p>
    <w:p w14:paraId="27F05A55" w14:textId="77777777" w:rsidR="008853C2" w:rsidRPr="00BC09C3" w:rsidRDefault="008853C2" w:rsidP="0082515C">
      <w:pPr>
        <w:rPr>
          <w:rFonts w:ascii="Times New Roman" w:hAnsi="Times New Roman" w:cs="Times New Roman"/>
        </w:rPr>
      </w:pPr>
    </w:p>
    <w:p w14:paraId="021751BB" w14:textId="6E3CD967" w:rsidR="009D5950" w:rsidRPr="00BC09C3" w:rsidRDefault="007561BC" w:rsidP="0082515C">
      <w:pPr>
        <w:rPr>
          <w:rFonts w:ascii="Times New Roman" w:hAnsi="Times New Roman" w:cs="Times New Roman"/>
        </w:rPr>
      </w:pPr>
      <w:r w:rsidRPr="00BC09C3">
        <w:rPr>
          <w:rFonts w:ascii="Times New Roman" w:hAnsi="Times New Roman" w:cs="Times New Roman"/>
        </w:rPr>
        <w:t xml:space="preserve">As stipulated in my introduction, gender and nationality are identities that cannot be exactly defined. The blurring of two genders or two national identities requires a sacrifice from an individual to be marked out as different by society because they don’t fit in with the norms. Relating to </w:t>
      </w:r>
      <w:r w:rsidR="00753DFF" w:rsidRPr="00BC09C3">
        <w:rPr>
          <w:rFonts w:ascii="Times New Roman" w:hAnsi="Times New Roman" w:cs="Times New Roman"/>
          <w:i/>
          <w:iCs/>
        </w:rPr>
        <w:t>T</w:t>
      </w:r>
      <w:r w:rsidRPr="00BC09C3">
        <w:rPr>
          <w:rFonts w:ascii="Times New Roman" w:hAnsi="Times New Roman" w:cs="Times New Roman"/>
          <w:i/>
          <w:iCs/>
        </w:rPr>
        <w:t>omboy,</w:t>
      </w:r>
      <w:r w:rsidRPr="00BC09C3">
        <w:rPr>
          <w:rFonts w:ascii="Times New Roman" w:hAnsi="Times New Roman" w:cs="Times New Roman"/>
        </w:rPr>
        <w:t xml:space="preserve"> </w:t>
      </w:r>
      <w:r w:rsidR="009D5950" w:rsidRPr="00BC09C3">
        <w:rPr>
          <w:rFonts w:ascii="Times New Roman" w:hAnsi="Times New Roman" w:cs="Times New Roman"/>
        </w:rPr>
        <w:t xml:space="preserve">Nina’s split identity is the result of feeling the need to conform to </w:t>
      </w:r>
      <w:r w:rsidR="007973BE">
        <w:rPr>
          <w:rFonts w:ascii="Times New Roman" w:hAnsi="Times New Roman" w:cs="Times New Roman"/>
        </w:rPr>
        <w:t xml:space="preserve">labels based on </w:t>
      </w:r>
      <w:r w:rsidR="009D5950" w:rsidRPr="00BC09C3">
        <w:rPr>
          <w:rFonts w:ascii="Times New Roman" w:hAnsi="Times New Roman" w:cs="Times New Roman"/>
        </w:rPr>
        <w:t xml:space="preserve">societies’ expectations of what gender and nationality should be. </w:t>
      </w:r>
      <w:r w:rsidRPr="00BC09C3">
        <w:rPr>
          <w:rFonts w:ascii="Times New Roman" w:hAnsi="Times New Roman" w:cs="Times New Roman"/>
        </w:rPr>
        <w:t xml:space="preserve">Yet </w:t>
      </w:r>
      <w:r w:rsidR="009D5950" w:rsidRPr="00BC09C3">
        <w:rPr>
          <w:rFonts w:ascii="Times New Roman" w:hAnsi="Times New Roman" w:cs="Times New Roman"/>
        </w:rPr>
        <w:t xml:space="preserve">Nina rejects the fact she has to choose between the two labels given to her, instead identifying with aspects from both, without ever fully becoming one or the other. By constantly shifting between two identities, Bouraoui is simultaneously exposing the fragility of the borders </w:t>
      </w:r>
      <w:r w:rsidRPr="00BC09C3">
        <w:rPr>
          <w:rFonts w:ascii="Times New Roman" w:hAnsi="Times New Roman" w:cs="Times New Roman"/>
        </w:rPr>
        <w:t xml:space="preserve">of identity, as well as destructing societies’ expectations of how she should define herself. </w:t>
      </w:r>
      <w:r w:rsidR="00A84371" w:rsidRPr="00BC09C3">
        <w:rPr>
          <w:rFonts w:ascii="Times New Roman" w:hAnsi="Times New Roman" w:cs="Times New Roman"/>
        </w:rPr>
        <w:t>T</w:t>
      </w:r>
      <w:r w:rsidR="009D5950" w:rsidRPr="00BC09C3">
        <w:rPr>
          <w:rFonts w:ascii="Times New Roman" w:hAnsi="Times New Roman" w:cs="Times New Roman"/>
        </w:rPr>
        <w:t>o summarise, the very key to Nina’s narrative identity is that she is in-between identities</w:t>
      </w:r>
      <w:r w:rsidR="00753DFF" w:rsidRPr="00BC09C3">
        <w:rPr>
          <w:rFonts w:ascii="Times New Roman" w:hAnsi="Times New Roman" w:cs="Times New Roman"/>
        </w:rPr>
        <w:t>. Like how through her writing she occupies the space between author and narrator, in terms of both gender and nationality Nina occupies th</w:t>
      </w:r>
      <w:r w:rsidR="00A84371" w:rsidRPr="00BC09C3">
        <w:rPr>
          <w:rFonts w:ascii="Times New Roman" w:hAnsi="Times New Roman" w:cs="Times New Roman"/>
        </w:rPr>
        <w:t>e.</w:t>
      </w:r>
      <w:r w:rsidR="00753DFF" w:rsidRPr="00BC09C3">
        <w:rPr>
          <w:rFonts w:ascii="Times New Roman" w:hAnsi="Times New Roman" w:cs="Times New Roman"/>
        </w:rPr>
        <w:t xml:space="preserve"> space between two labels. Therefore I would argue </w:t>
      </w:r>
      <w:r w:rsidR="009D5950" w:rsidRPr="00BC09C3">
        <w:rPr>
          <w:rFonts w:ascii="Times New Roman" w:hAnsi="Times New Roman" w:cs="Times New Roman"/>
        </w:rPr>
        <w:t xml:space="preserve">that </w:t>
      </w:r>
      <w:r w:rsidR="007973BE">
        <w:rPr>
          <w:rFonts w:ascii="Times New Roman" w:hAnsi="Times New Roman" w:cs="Times New Roman"/>
        </w:rPr>
        <w:t>Nina’s</w:t>
      </w:r>
      <w:r w:rsidR="009D5950" w:rsidRPr="00BC09C3">
        <w:rPr>
          <w:rFonts w:ascii="Times New Roman" w:hAnsi="Times New Roman" w:cs="Times New Roman"/>
        </w:rPr>
        <w:t xml:space="preserve"> </w:t>
      </w:r>
      <w:r w:rsidR="00753DFF" w:rsidRPr="00BC09C3">
        <w:rPr>
          <w:rFonts w:ascii="Times New Roman" w:hAnsi="Times New Roman" w:cs="Times New Roman"/>
        </w:rPr>
        <w:t xml:space="preserve">in-between identity </w:t>
      </w:r>
      <w:r w:rsidR="009D5950" w:rsidRPr="00BC09C3">
        <w:rPr>
          <w:rFonts w:ascii="Times New Roman" w:hAnsi="Times New Roman" w:cs="Times New Roman"/>
        </w:rPr>
        <w:t>is a valid identity in itself.</w:t>
      </w:r>
    </w:p>
    <w:p w14:paraId="4C84B6C5" w14:textId="77777777" w:rsidR="0082515C" w:rsidRPr="00BC09C3" w:rsidRDefault="0082515C" w:rsidP="0082515C">
      <w:pPr>
        <w:rPr>
          <w:rFonts w:ascii="Times New Roman" w:hAnsi="Times New Roman" w:cs="Times New Roman"/>
        </w:rPr>
      </w:pPr>
    </w:p>
    <w:sdt>
      <w:sdtPr>
        <w:rPr>
          <w:rFonts w:ascii="Times New Roman" w:hAnsi="Times New Roman" w:cs="Times New Roman"/>
        </w:rPr>
        <w:id w:val="232823288"/>
        <w:docPartObj>
          <w:docPartGallery w:val="Bibliographies"/>
          <w:docPartUnique/>
        </w:docPartObj>
      </w:sdtPr>
      <w:sdtEndPr>
        <w:rPr>
          <w:rFonts w:eastAsiaTheme="minorEastAsia"/>
          <w:i/>
          <w:iCs/>
          <w:color w:val="auto"/>
          <w:sz w:val="22"/>
          <w:szCs w:val="22"/>
          <w:lang w:val="en-GB" w:eastAsia="zh-CN"/>
        </w:rPr>
      </w:sdtEndPr>
      <w:sdtContent>
        <w:p w14:paraId="2F23114F" w14:textId="0121C0DB" w:rsidR="0082515C" w:rsidRPr="00BC09C3" w:rsidRDefault="0082515C">
          <w:pPr>
            <w:pStyle w:val="Heading1"/>
            <w:rPr>
              <w:rFonts w:ascii="Times New Roman" w:hAnsi="Times New Roman" w:cs="Times New Roman"/>
            </w:rPr>
          </w:pPr>
          <w:r w:rsidRPr="00BC09C3">
            <w:rPr>
              <w:rFonts w:ascii="Times New Roman" w:hAnsi="Times New Roman" w:cs="Times New Roman"/>
            </w:rPr>
            <w:t>Bibliography</w:t>
          </w:r>
        </w:p>
        <w:sdt>
          <w:sdtPr>
            <w:rPr>
              <w:rFonts w:ascii="Times New Roman" w:hAnsi="Times New Roman" w:cs="Times New Roman"/>
            </w:rPr>
            <w:id w:val="111145805"/>
            <w:bibliography/>
          </w:sdtPr>
          <w:sdtEndPr>
            <w:rPr>
              <w:i/>
              <w:iCs/>
            </w:rPr>
          </w:sdtEndPr>
          <w:sdtContent>
            <w:p w14:paraId="6BEB78D6" w14:textId="1E923E5E" w:rsidR="007D517B" w:rsidRPr="00BC09C3" w:rsidRDefault="00AE4F83">
              <w:pPr>
                <w:rPr>
                  <w:rFonts w:ascii="Times New Roman" w:hAnsi="Times New Roman" w:cs="Times New Roman"/>
                </w:rPr>
              </w:pPr>
              <w:r w:rsidRPr="00BC09C3">
                <w:rPr>
                  <w:rFonts w:ascii="Times New Roman" w:hAnsi="Times New Roman" w:cs="Times New Roman"/>
                </w:rPr>
                <w:t xml:space="preserve">1) </w:t>
              </w:r>
              <w:r w:rsidR="007D517B" w:rsidRPr="00BC09C3">
                <w:rPr>
                  <w:rFonts w:ascii="Times New Roman" w:hAnsi="Times New Roman" w:cs="Times New Roman"/>
                </w:rPr>
                <w:t xml:space="preserve">Martin cited in Sara Ahmed’s </w:t>
              </w:r>
              <w:r w:rsidR="007D517B" w:rsidRPr="00BC09C3">
                <w:rPr>
                  <w:rFonts w:ascii="Times New Roman" w:hAnsi="Times New Roman" w:cs="Times New Roman"/>
                  <w:i/>
                  <w:iCs/>
                </w:rPr>
                <w:t>Queer Phenomenology</w:t>
              </w:r>
            </w:p>
            <w:p w14:paraId="6B6F5AB6" w14:textId="4C758EC0" w:rsidR="007D517B" w:rsidRPr="00BC09C3" w:rsidRDefault="007D517B">
              <w:pPr>
                <w:rPr>
                  <w:rFonts w:ascii="Times New Roman" w:hAnsi="Times New Roman" w:cs="Times New Roman"/>
                  <w:i/>
                  <w:iCs/>
                </w:rPr>
              </w:pPr>
              <w:r w:rsidRPr="00BC09C3">
                <w:rPr>
                  <w:rFonts w:ascii="Times New Roman" w:hAnsi="Times New Roman" w:cs="Times New Roman"/>
                </w:rPr>
                <w:t xml:space="preserve">2) Bouraoui, </w:t>
              </w:r>
              <w:r w:rsidRPr="00BC09C3">
                <w:rPr>
                  <w:rFonts w:ascii="Times New Roman" w:hAnsi="Times New Roman" w:cs="Times New Roman"/>
                  <w:i/>
                  <w:iCs/>
                </w:rPr>
                <w:t>Tomboy</w:t>
              </w:r>
            </w:p>
            <w:p w14:paraId="54F2337D" w14:textId="5BF9B14F" w:rsidR="007D517B" w:rsidRPr="00BC09C3" w:rsidRDefault="007D517B">
              <w:pPr>
                <w:rPr>
                  <w:rFonts w:ascii="Times New Roman" w:hAnsi="Times New Roman" w:cs="Times New Roman"/>
                  <w:i/>
                  <w:iCs/>
                </w:rPr>
              </w:pPr>
              <w:r w:rsidRPr="00BC09C3">
                <w:rPr>
                  <w:rFonts w:ascii="Times New Roman" w:hAnsi="Times New Roman" w:cs="Times New Roman"/>
                </w:rPr>
                <w:t>3)</w:t>
              </w:r>
              <w:r w:rsidRPr="00BC09C3">
                <w:rPr>
                  <w:rFonts w:ascii="Times New Roman" w:hAnsi="Times New Roman" w:cs="Times New Roman"/>
                  <w:i/>
                  <w:iCs/>
                </w:rPr>
                <w:t xml:space="preserve"> </w:t>
              </w:r>
              <w:r w:rsidRPr="00BC09C3">
                <w:rPr>
                  <w:rFonts w:ascii="Times New Roman" w:hAnsi="Times New Roman" w:cs="Times New Roman"/>
                </w:rPr>
                <w:t>Butler, Judith.</w:t>
              </w:r>
              <w:r w:rsidRPr="00BC09C3">
                <w:rPr>
                  <w:rFonts w:ascii="Times New Roman" w:hAnsi="Times New Roman" w:cs="Times New Roman"/>
                  <w:i/>
                  <w:iCs/>
                </w:rPr>
                <w:t xml:space="preserve"> </w:t>
              </w:r>
              <w:r w:rsidRPr="00BC09C3">
                <w:rPr>
                  <w:rFonts w:ascii="Times New Roman" w:hAnsi="Times New Roman" w:cs="Times New Roman"/>
                  <w:i/>
                  <w:iCs/>
                </w:rPr>
                <w:t>Bodies That Matter, 2–3</w:t>
              </w:r>
            </w:p>
            <w:p w14:paraId="772FC1DE" w14:textId="29098134" w:rsidR="00047EE2" w:rsidRPr="00BC09C3" w:rsidRDefault="008C6301">
              <w:pPr>
                <w:rPr>
                  <w:rFonts w:ascii="Times New Roman" w:hAnsi="Times New Roman" w:cs="Times New Roman"/>
                  <w:i/>
                  <w:iCs/>
                </w:rPr>
              </w:pPr>
              <w:r w:rsidRPr="00BC09C3">
                <w:rPr>
                  <w:rFonts w:ascii="Times New Roman" w:hAnsi="Times New Roman" w:cs="Times New Roman"/>
                </w:rPr>
                <w:t xml:space="preserve">4) Butler, Judith. </w:t>
              </w:r>
              <w:r w:rsidRPr="00BC09C3">
                <w:rPr>
                  <w:rFonts w:ascii="Times New Roman" w:hAnsi="Times New Roman" w:cs="Times New Roman"/>
                  <w:i/>
                  <w:iCs/>
                </w:rPr>
                <w:t>Gender Trouble</w:t>
              </w:r>
            </w:p>
            <w:p w14:paraId="6CAE7C42" w14:textId="7FE7D786" w:rsidR="00D62A29" w:rsidRPr="00BC09C3" w:rsidRDefault="00D62A29">
              <w:pPr>
                <w:rPr>
                  <w:rFonts w:ascii="Times New Roman" w:hAnsi="Times New Roman" w:cs="Times New Roman"/>
                  <w:i/>
                  <w:iCs/>
                </w:rPr>
              </w:pPr>
              <w:r w:rsidRPr="00BC09C3">
                <w:rPr>
                  <w:rFonts w:ascii="Times New Roman" w:hAnsi="Times New Roman" w:cs="Times New Roman"/>
                </w:rPr>
                <w:t>5)</w:t>
              </w:r>
              <w:r w:rsidRPr="00BC09C3">
                <w:rPr>
                  <w:rFonts w:ascii="Times New Roman" w:hAnsi="Times New Roman" w:cs="Times New Roman"/>
                  <w:i/>
                  <w:iCs/>
                </w:rPr>
                <w:t xml:space="preserve"> </w:t>
              </w:r>
              <w:r w:rsidRPr="00BC09C3">
                <w:rPr>
                  <w:rFonts w:ascii="Times New Roman" w:hAnsi="Times New Roman" w:cs="Times New Roman"/>
                </w:rPr>
                <w:t>Ahmed, Sarah.</w:t>
              </w:r>
              <w:r w:rsidRPr="00BC09C3">
                <w:rPr>
                  <w:rFonts w:ascii="Times New Roman" w:hAnsi="Times New Roman" w:cs="Times New Roman"/>
                  <w:i/>
                  <w:iCs/>
                </w:rPr>
                <w:t xml:space="preserve"> Mixed Orientations</w:t>
              </w:r>
            </w:p>
            <w:p w14:paraId="7C441C3F" w14:textId="6FC976C5" w:rsidR="008B58E0" w:rsidRPr="00BC09C3" w:rsidRDefault="008B58E0">
              <w:pPr>
                <w:rPr>
                  <w:rFonts w:ascii="Times New Roman" w:hAnsi="Times New Roman" w:cs="Times New Roman"/>
                </w:rPr>
              </w:pPr>
              <w:r w:rsidRPr="00BC09C3">
                <w:rPr>
                  <w:rFonts w:ascii="Times New Roman" w:hAnsi="Times New Roman" w:cs="Times New Roman"/>
                </w:rPr>
                <w:t xml:space="preserve">6) </w:t>
              </w:r>
              <w:r w:rsidRPr="00BC09C3">
                <w:rPr>
                  <w:rFonts w:ascii="Times New Roman" w:hAnsi="Times New Roman" w:cs="Times New Roman"/>
                </w:rPr>
                <w:t>Barthel, Danielle</w:t>
              </w:r>
              <w:r w:rsidRPr="00BC09C3">
                <w:rPr>
                  <w:rFonts w:ascii="Times New Roman" w:hAnsi="Times New Roman" w:cs="Times New Roman"/>
                </w:rPr>
                <w:t>.</w:t>
              </w:r>
              <w:r w:rsidRPr="00BC09C3">
                <w:rPr>
                  <w:rFonts w:ascii="Times New Roman" w:hAnsi="Times New Roman" w:cs="Times New Roman"/>
                </w:rPr>
                <w:t xml:space="preserve"> </w:t>
              </w:r>
              <w:r w:rsidRPr="00BC09C3">
                <w:rPr>
                  <w:rFonts w:ascii="Times New Roman" w:hAnsi="Times New Roman" w:cs="Times New Roman"/>
                  <w:i/>
                  <w:iCs/>
                </w:rPr>
                <w:t>Seeing the Self in the Mirror: Shifting Identity in Bouraoui’s Tomboy</w:t>
              </w:r>
            </w:p>
            <w:p w14:paraId="03789C48" w14:textId="24C17128" w:rsidR="008A1F27" w:rsidRPr="00BC09C3" w:rsidRDefault="0082515C" w:rsidP="0082515C">
              <w:pPr>
                <w:rPr>
                  <w:rFonts w:ascii="Times New Roman" w:hAnsi="Times New Roman" w:cs="Times New Roman"/>
                  <w:i/>
                  <w:iCs/>
                </w:rPr>
              </w:pPr>
            </w:p>
          </w:sdtContent>
        </w:sdt>
      </w:sdtContent>
    </w:sdt>
    <w:sectPr w:rsidR="008A1F27" w:rsidRPr="00BC09C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84693" w14:textId="77777777" w:rsidR="00A46592" w:rsidRDefault="00A46592" w:rsidP="0082515C">
      <w:pPr>
        <w:spacing w:after="0" w:line="240" w:lineRule="auto"/>
      </w:pPr>
      <w:r>
        <w:separator/>
      </w:r>
    </w:p>
  </w:endnote>
  <w:endnote w:type="continuationSeparator" w:id="0">
    <w:p w14:paraId="0EF9B123" w14:textId="77777777" w:rsidR="00A46592" w:rsidRDefault="00A46592" w:rsidP="00825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289F6" w14:textId="77777777" w:rsidR="00A46592" w:rsidRDefault="00A46592" w:rsidP="0082515C">
      <w:pPr>
        <w:spacing w:after="0" w:line="240" w:lineRule="auto"/>
      </w:pPr>
      <w:r>
        <w:separator/>
      </w:r>
    </w:p>
  </w:footnote>
  <w:footnote w:type="continuationSeparator" w:id="0">
    <w:p w14:paraId="1F132644" w14:textId="77777777" w:rsidR="00A46592" w:rsidRDefault="00A46592" w:rsidP="00825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273C1" w14:textId="443CF139" w:rsidR="0082515C" w:rsidRDefault="00344096" w:rsidP="00344096">
    <w:pPr>
      <w:pStyle w:val="Header"/>
      <w:tabs>
        <w:tab w:val="left" w:pos="216"/>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201"/>
    <w:rsid w:val="00047EE2"/>
    <w:rsid w:val="0007228A"/>
    <w:rsid w:val="000771AB"/>
    <w:rsid w:val="00077201"/>
    <w:rsid w:val="000D45A0"/>
    <w:rsid w:val="001A5715"/>
    <w:rsid w:val="001E331F"/>
    <w:rsid w:val="001F5FF1"/>
    <w:rsid w:val="00275713"/>
    <w:rsid w:val="002E0756"/>
    <w:rsid w:val="00344096"/>
    <w:rsid w:val="00384E25"/>
    <w:rsid w:val="003F26FB"/>
    <w:rsid w:val="00497E2D"/>
    <w:rsid w:val="004E61C4"/>
    <w:rsid w:val="005B3896"/>
    <w:rsid w:val="005D598E"/>
    <w:rsid w:val="005E7903"/>
    <w:rsid w:val="00702810"/>
    <w:rsid w:val="00753DFF"/>
    <w:rsid w:val="007561BC"/>
    <w:rsid w:val="007973BE"/>
    <w:rsid w:val="007D517B"/>
    <w:rsid w:val="007F4604"/>
    <w:rsid w:val="008078CF"/>
    <w:rsid w:val="0082515C"/>
    <w:rsid w:val="00863383"/>
    <w:rsid w:val="008665FD"/>
    <w:rsid w:val="008853C2"/>
    <w:rsid w:val="008A1F27"/>
    <w:rsid w:val="008B58E0"/>
    <w:rsid w:val="008C6301"/>
    <w:rsid w:val="008D1ECD"/>
    <w:rsid w:val="00953FC6"/>
    <w:rsid w:val="009A73B7"/>
    <w:rsid w:val="009D5950"/>
    <w:rsid w:val="00A46592"/>
    <w:rsid w:val="00A823F6"/>
    <w:rsid w:val="00A84371"/>
    <w:rsid w:val="00AE4F83"/>
    <w:rsid w:val="00B214DE"/>
    <w:rsid w:val="00B87F37"/>
    <w:rsid w:val="00BC09C3"/>
    <w:rsid w:val="00BC4933"/>
    <w:rsid w:val="00BE61A7"/>
    <w:rsid w:val="00C1029D"/>
    <w:rsid w:val="00C20998"/>
    <w:rsid w:val="00D003F6"/>
    <w:rsid w:val="00D62A29"/>
    <w:rsid w:val="00E301F0"/>
    <w:rsid w:val="00E35128"/>
    <w:rsid w:val="00E41016"/>
    <w:rsid w:val="00E42360"/>
    <w:rsid w:val="00F244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4BA2A"/>
  <w15:chartTrackingRefBased/>
  <w15:docId w15:val="{4DA426B3-D7B3-47DB-86AB-AE6020AD3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515C"/>
    <w:pPr>
      <w:keepNext/>
      <w:keepLines/>
      <w:spacing w:before="240" w:after="0"/>
      <w:outlineLvl w:val="0"/>
    </w:pPr>
    <w:rPr>
      <w:rFonts w:asciiTheme="majorHAnsi" w:eastAsiaTheme="majorEastAsia" w:hAnsiTheme="majorHAnsi" w:cstheme="majorBidi"/>
      <w:color w:val="2F5496"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15C"/>
    <w:rPr>
      <w:rFonts w:asciiTheme="majorHAnsi" w:eastAsiaTheme="majorEastAsia" w:hAnsiTheme="majorHAnsi" w:cstheme="majorBidi"/>
      <w:color w:val="2F5496" w:themeColor="accent1" w:themeShade="BF"/>
      <w:sz w:val="32"/>
      <w:szCs w:val="32"/>
      <w:lang w:val="en-US" w:eastAsia="en-US"/>
    </w:rPr>
  </w:style>
  <w:style w:type="paragraph" w:styleId="Header">
    <w:name w:val="header"/>
    <w:basedOn w:val="Normal"/>
    <w:link w:val="HeaderChar"/>
    <w:uiPriority w:val="99"/>
    <w:unhideWhenUsed/>
    <w:rsid w:val="00825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15C"/>
  </w:style>
  <w:style w:type="paragraph" w:styleId="Footer">
    <w:name w:val="footer"/>
    <w:basedOn w:val="Normal"/>
    <w:link w:val="FooterChar"/>
    <w:uiPriority w:val="99"/>
    <w:unhideWhenUsed/>
    <w:rsid w:val="00825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28831">
      <w:bodyDiv w:val="1"/>
      <w:marLeft w:val="0"/>
      <w:marRight w:val="0"/>
      <w:marTop w:val="0"/>
      <w:marBottom w:val="0"/>
      <w:divBdr>
        <w:top w:val="none" w:sz="0" w:space="0" w:color="auto"/>
        <w:left w:val="none" w:sz="0" w:space="0" w:color="auto"/>
        <w:bottom w:val="none" w:sz="0" w:space="0" w:color="auto"/>
        <w:right w:val="none" w:sz="0" w:space="0" w:color="auto"/>
      </w:divBdr>
    </w:div>
    <w:div w:id="773403758">
      <w:bodyDiv w:val="1"/>
      <w:marLeft w:val="0"/>
      <w:marRight w:val="0"/>
      <w:marTop w:val="0"/>
      <w:marBottom w:val="0"/>
      <w:divBdr>
        <w:top w:val="none" w:sz="0" w:space="0" w:color="auto"/>
        <w:left w:val="none" w:sz="0" w:space="0" w:color="auto"/>
        <w:bottom w:val="none" w:sz="0" w:space="0" w:color="auto"/>
        <w:right w:val="none" w:sz="0" w:space="0" w:color="auto"/>
      </w:divBdr>
    </w:div>
    <w:div w:id="140371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1</b:Tag>
    <b:RefOrder>1</b:RefOrder>
  </b:Source>
  <b:Source>
    <b:Tag>Qui</b:Tag>
    <b:SourceType>JournalArticle</b:SourceType>
    <b:Guid>{3EFF43A0-43EC-45A5-A308-B88316BF542A}</b:Guid>
    <b:Title>Hybrid Anxieties-Queering the French-Algerian War and Its Postcolonial Legacies</b:Title>
    <b:Author>
      <b:Author>
        <b:NameList>
          <b:Person>
            <b:Last>Quinan</b:Last>
            <b:First>C.L.</b:First>
          </b:Person>
        </b:NameList>
      </b:Author>
    </b:Author>
    <b:RefOrder>2</b:RefOrder>
  </b:Source>
</b:Sources>
</file>

<file path=customXml/itemProps1.xml><?xml version="1.0" encoding="utf-8"?>
<ds:datastoreItem xmlns:ds="http://schemas.openxmlformats.org/officeDocument/2006/customXml" ds:itemID="{8CDADB3E-521C-41AC-BAC0-A85A055E1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1681</Words>
  <Characters>9587</Characters>
  <Application>Microsoft Office Word</Application>
  <DocSecurity>0</DocSecurity>
  <Lines>79</Lines>
  <Paragraphs>22</Paragraphs>
  <ScaleCrop>false</ScaleCrop>
  <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Mortell</dc:creator>
  <cp:keywords/>
  <dc:description/>
  <cp:lastModifiedBy>Lucy Mortell</cp:lastModifiedBy>
  <cp:revision>3</cp:revision>
  <dcterms:created xsi:type="dcterms:W3CDTF">2022-04-22T09:28:00Z</dcterms:created>
  <dcterms:modified xsi:type="dcterms:W3CDTF">2022-04-22T09:33:00Z</dcterms:modified>
</cp:coreProperties>
</file>